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9141AC" w:rsidP="006322DE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BB1BF1">
              <w:rPr>
                <w:rFonts w:ascii="Arial" w:hAnsi="Arial" w:cs="Arial"/>
                <w:color w:val="000000"/>
                <w:sz w:val="22"/>
                <w:szCs w:val="22"/>
              </w:rPr>
              <w:t>15/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bookmarkStart w:id="0" w:name="_GoBack"/>
            <w:bookmarkEnd w:id="0"/>
            <w:r w:rsidR="00BB1BF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BB1BF1" w:rsidRDefault="00BB1BF1" w:rsidP="00B86397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1BF1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ZÁVAZNÝ PŘEDPIS K POČÍTÁNÍ STAVU V ZÁPASU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BB1BF1" w:rsidRPr="00BB1BF1" w:rsidRDefault="006322DE" w:rsidP="00BB1BF1">
            <w:pPr>
              <w:pStyle w:val="Zkladntext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V plném rozsahu k 31. 1. 2019 ruší účinnost předpisu: </w:t>
            </w:r>
            <w:r w:rsidR="00BB1BF1" w:rsidRPr="00BB1BF1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PTS -P 16/14</w:t>
            </w:r>
          </w:p>
          <w:p w:rsidR="006322DE" w:rsidRPr="00BB1BF1" w:rsidRDefault="00BB1BF1" w:rsidP="00BB1BF1">
            <w:pPr>
              <w:pStyle w:val="Zkladntext"/>
              <w:widowControl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1BF1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ZÁVAZNÝ PŘEDPIS K POČÍTÁNÍ STAVU V ZÁPASU</w:t>
            </w: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2DE" w:rsidRP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BB1BF1" w:rsidRPr="00BB1BF1" w:rsidRDefault="00BB1BF1" w:rsidP="00BB1BF1">
      <w:p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Na základě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Č</w:t>
      </w:r>
      <w:r w:rsidRPr="00BB1BF1">
        <w:rPr>
          <w:rFonts w:ascii="Arial" w:hAnsi="Arial" w:cs="Arial"/>
        </w:rPr>
        <w:t>l.20</w:t>
      </w:r>
      <w:proofErr w:type="gramEnd"/>
      <w:r w:rsidRPr="00BB1BF1">
        <w:rPr>
          <w:rFonts w:ascii="Arial" w:hAnsi="Arial" w:cs="Arial"/>
        </w:rPr>
        <w:t xml:space="preserve"> Soutěžního řádu Českého tenisového svazu (ČTS) z 1.11.2007 vydává</w:t>
      </w:r>
    </w:p>
    <w:p w:rsidR="00BB1BF1" w:rsidRPr="00BB1BF1" w:rsidRDefault="00BB1BF1" w:rsidP="00BB1BF1">
      <w:p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Pražský tenisový svaz (PTS) tento obecně závazný předpis, upr</w:t>
      </w:r>
      <w:r>
        <w:rPr>
          <w:rFonts w:ascii="Arial" w:hAnsi="Arial" w:cs="Arial"/>
        </w:rPr>
        <w:t xml:space="preserve">avující způsob počítání stavu v </w:t>
      </w:r>
      <w:r w:rsidRPr="00BB1BF1">
        <w:rPr>
          <w:rFonts w:ascii="Arial" w:hAnsi="Arial" w:cs="Arial"/>
        </w:rPr>
        <w:t>tenisových soutěžích pořádaných kluby a PTS</w:t>
      </w:r>
    </w:p>
    <w:p w:rsidR="00BB1BF1" w:rsidRPr="00BB1BF1" w:rsidRDefault="00BB1BF1" w:rsidP="00BB1BF1">
      <w:pPr>
        <w:spacing w:before="120" w:after="120" w:line="240" w:lineRule="auto"/>
        <w:ind w:right="57"/>
        <w:rPr>
          <w:rFonts w:ascii="Arial" w:hAnsi="Arial" w:cs="Arial"/>
        </w:rPr>
      </w:pPr>
    </w:p>
    <w:p w:rsidR="00BB1BF1" w:rsidRPr="00BB1BF1" w:rsidRDefault="00BB1BF1" w:rsidP="00BB1BF1">
      <w:pPr>
        <w:pStyle w:val="Odstavecseseznamem"/>
        <w:numPr>
          <w:ilvl w:val="0"/>
          <w:numId w:val="4"/>
        </w:numPr>
        <w:spacing w:before="120" w:after="120" w:line="240" w:lineRule="auto"/>
        <w:ind w:right="57"/>
        <w:rPr>
          <w:rFonts w:ascii="Arial" w:hAnsi="Arial" w:cs="Arial"/>
          <w:b/>
        </w:rPr>
      </w:pPr>
      <w:r w:rsidRPr="00BB1BF1">
        <w:rPr>
          <w:rFonts w:ascii="Arial" w:hAnsi="Arial" w:cs="Arial"/>
          <w:b/>
        </w:rPr>
        <w:t>Dvouhra</w:t>
      </w:r>
    </w:p>
    <w:p w:rsidR="00BB1BF1" w:rsidRDefault="00BB1BF1" w:rsidP="00BB1BF1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BB1BF1">
        <w:rPr>
          <w:rFonts w:ascii="Arial" w:hAnsi="Arial" w:cs="Arial"/>
        </w:rPr>
        <w:t xml:space="preserve">V soutěžích pořádaných v tenisové oblasti Praha, se na základě českého překladu Pravidel tenisu ITF (dále jen PT ), stav v zápasu </w:t>
      </w:r>
      <w:r w:rsidRPr="00BB1BF1">
        <w:rPr>
          <w:rFonts w:ascii="Arial" w:hAnsi="Arial" w:cs="Arial"/>
          <w:b/>
        </w:rPr>
        <w:t>dvouhry</w:t>
      </w:r>
      <w:r w:rsidRPr="00BB1BF1">
        <w:rPr>
          <w:rFonts w:ascii="Arial" w:hAnsi="Arial" w:cs="Arial"/>
        </w:rPr>
        <w:t xml:space="preserve"> všech věkových kategorií (dospělých, dorostu a žactva) počítá tak, že</w:t>
      </w:r>
    </w:p>
    <w:p w:rsidR="00BB1BF1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zápas vyhraje hráč, který vyhraje dvě sady z maximálního počtu tři (pravidlo 7 PT)</w:t>
      </w:r>
    </w:p>
    <w:p w:rsidR="00BB1BF1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sadu vyhraje hráč (pravidlo 6 PT), který</w:t>
      </w:r>
    </w:p>
    <w:p w:rsidR="00BB1BF1" w:rsidRDefault="00BB1BF1" w:rsidP="00BB1BF1">
      <w:pPr>
        <w:pStyle w:val="Odstavecseseznamem"/>
        <w:numPr>
          <w:ilvl w:val="2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vyhraje šest her při tom, že soupeř vyhraje nejvíce o dvě hry méně, nebo</w:t>
      </w:r>
    </w:p>
    <w:p w:rsidR="00BB1BF1" w:rsidRDefault="00BB1BF1" w:rsidP="00BB1BF1">
      <w:pPr>
        <w:pStyle w:val="Odstavecseseznamem"/>
        <w:numPr>
          <w:ilvl w:val="2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 xml:space="preserve">vyhraje dvanáctou hru za </w:t>
      </w:r>
      <w:proofErr w:type="gramStart"/>
      <w:r w:rsidRPr="00BB1BF1">
        <w:rPr>
          <w:rFonts w:ascii="Arial" w:hAnsi="Arial" w:cs="Arial"/>
        </w:rPr>
        <w:t>stavu kdy</w:t>
      </w:r>
      <w:proofErr w:type="gramEnd"/>
      <w:r w:rsidRPr="00BB1BF1">
        <w:rPr>
          <w:rFonts w:ascii="Arial" w:hAnsi="Arial" w:cs="Arial"/>
        </w:rPr>
        <w:t xml:space="preserve"> vede 6 : 5 ve svůj prospěch (pravidlo 6a PT), nebo</w:t>
      </w:r>
    </w:p>
    <w:p w:rsidR="00BB1BF1" w:rsidRDefault="00BB1BF1" w:rsidP="00BB1BF1">
      <w:pPr>
        <w:pStyle w:val="Odstavecseseznamem"/>
        <w:numPr>
          <w:ilvl w:val="2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vyhraje za stavu 6 : 6 třináctou hru, počítanou systémem „tie-break“, (pravidlo 5b PT)</w:t>
      </w:r>
    </w:p>
    <w:p w:rsidR="00BB1BF1" w:rsidRDefault="00BB1BF1" w:rsidP="00DA6AD5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Systém „tie-break“ se hraje do sedmi vyhraných bodů s rozdílem dvou bodů. Po dosažení stavu 6</w:t>
      </w:r>
      <w:r>
        <w:rPr>
          <w:rFonts w:ascii="Arial" w:hAnsi="Arial" w:cs="Arial"/>
        </w:rPr>
        <w:t xml:space="preserve"> </w:t>
      </w:r>
      <w:r w:rsidRPr="00BB1BF1">
        <w:rPr>
          <w:rFonts w:ascii="Arial" w:hAnsi="Arial" w:cs="Arial"/>
        </w:rPr>
        <w:t>: 6 vyhraje hráč, který dosáhne rozdíl dvou vyhraných bodů.</w:t>
      </w:r>
    </w:p>
    <w:p w:rsidR="00BB1BF1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hru vyhraje hráč</w:t>
      </w:r>
    </w:p>
    <w:p w:rsidR="00BB1BF1" w:rsidRDefault="00BB1BF1" w:rsidP="00BB1BF1">
      <w:pPr>
        <w:pStyle w:val="Odstavecseseznamem"/>
        <w:numPr>
          <w:ilvl w:val="2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za podmínek uvedených v PT pravidlo 5,</w:t>
      </w:r>
    </w:p>
    <w:p w:rsidR="00BB1BF1" w:rsidRDefault="00BB1BF1" w:rsidP="00BB1BF1">
      <w:pPr>
        <w:pStyle w:val="Odstavecseseznamem"/>
        <w:numPr>
          <w:ilvl w:val="2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 xml:space="preserve">při počítání tie-break, PT pravidlo 5b, ve třinácté hře </w:t>
      </w:r>
      <w:proofErr w:type="gramStart"/>
      <w:r w:rsidRPr="00BB1BF1">
        <w:rPr>
          <w:rFonts w:ascii="Arial" w:hAnsi="Arial" w:cs="Arial"/>
        </w:rPr>
        <w:t>sady(viz</w:t>
      </w:r>
      <w:proofErr w:type="gramEnd"/>
      <w:r w:rsidRPr="00BB1BF1">
        <w:rPr>
          <w:rFonts w:ascii="Arial" w:hAnsi="Arial" w:cs="Arial"/>
        </w:rPr>
        <w:t xml:space="preserve"> 1.2.3).</w:t>
      </w:r>
    </w:p>
    <w:p w:rsidR="00BB1BF1" w:rsidRPr="00BB1BF1" w:rsidRDefault="00BB1BF1" w:rsidP="00BB1BF1">
      <w:pPr>
        <w:pStyle w:val="Odstavecseseznamem"/>
        <w:numPr>
          <w:ilvl w:val="0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>
        <w:rPr>
          <w:rFonts w:ascii="Arial" w:hAnsi="Arial" w:cs="Arial"/>
          <w:b/>
        </w:rPr>
        <w:t>Čtyřhra</w:t>
      </w:r>
    </w:p>
    <w:p w:rsidR="00BB1BF1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V soutěžích pořádaných v tenisové oblasti Praha, se stav v zápasu čtyřhry všech</w:t>
      </w:r>
    </w:p>
    <w:p w:rsidR="00BB1BF1" w:rsidRDefault="00BB1BF1" w:rsidP="00BB1BF1">
      <w:pPr>
        <w:pStyle w:val="Odstavecseseznamem"/>
        <w:spacing w:before="120" w:after="120" w:line="240" w:lineRule="auto"/>
        <w:ind w:left="792" w:right="57"/>
        <w:rPr>
          <w:rFonts w:ascii="Arial" w:hAnsi="Arial" w:cs="Arial"/>
        </w:rPr>
      </w:pPr>
      <w:r w:rsidRPr="00BB1BF1">
        <w:rPr>
          <w:rFonts w:ascii="Arial" w:hAnsi="Arial" w:cs="Arial"/>
        </w:rPr>
        <w:t>věkových kategorií (dospělých, dorostu a žactva) ve hře počítá podle alternativní</w:t>
      </w:r>
      <w:r>
        <w:rPr>
          <w:rFonts w:ascii="Arial" w:hAnsi="Arial" w:cs="Arial"/>
        </w:rPr>
        <w:t xml:space="preserve"> </w:t>
      </w:r>
      <w:r w:rsidRPr="00BB1BF1">
        <w:rPr>
          <w:rFonts w:ascii="Arial" w:hAnsi="Arial" w:cs="Arial"/>
        </w:rPr>
        <w:t>metody „no-ad“ (PT pravidlo 5, příloha V) v prvních dvou sadách.</w:t>
      </w:r>
    </w:p>
    <w:p w:rsidR="00DA6AD5" w:rsidRDefault="00DA6AD5" w:rsidP="00DA6AD5">
      <w:pPr>
        <w:pStyle w:val="Odstavecseseznamem"/>
        <w:spacing w:before="120" w:after="120" w:line="240" w:lineRule="auto"/>
        <w:ind w:left="792" w:right="57"/>
        <w:rPr>
          <w:rFonts w:ascii="Arial" w:hAnsi="Arial" w:cs="Arial"/>
        </w:rPr>
      </w:pPr>
    </w:p>
    <w:p w:rsidR="00BB1BF1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První dvě sady se</w:t>
      </w:r>
      <w:r>
        <w:rPr>
          <w:rFonts w:ascii="Arial" w:hAnsi="Arial" w:cs="Arial"/>
        </w:rPr>
        <w:t xml:space="preserve"> </w:t>
      </w:r>
      <w:r w:rsidRPr="00BB1BF1">
        <w:rPr>
          <w:rFonts w:ascii="Arial" w:hAnsi="Arial" w:cs="Arial"/>
        </w:rPr>
        <w:t xml:space="preserve">hrají podle článku 1 tohoto Předpisu. </w:t>
      </w:r>
    </w:p>
    <w:p w:rsidR="00BB1BF1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Jako rozhodující třetí sada se hraje hra „super tie-break“(PT, PŘÍLOHA IV, stav v</w:t>
      </w:r>
      <w:r>
        <w:rPr>
          <w:rFonts w:ascii="Arial" w:hAnsi="Arial" w:cs="Arial"/>
        </w:rPr>
        <w:t> </w:t>
      </w:r>
      <w:r w:rsidRPr="00BB1BF1">
        <w:rPr>
          <w:rFonts w:ascii="Arial" w:hAnsi="Arial" w:cs="Arial"/>
        </w:rPr>
        <w:t>sadě</w:t>
      </w:r>
      <w:r>
        <w:rPr>
          <w:rFonts w:ascii="Arial" w:hAnsi="Arial" w:cs="Arial"/>
        </w:rPr>
        <w:t>,</w:t>
      </w:r>
      <w:r w:rsidRPr="00BB1BF1">
        <w:rPr>
          <w:rFonts w:ascii="Arial" w:hAnsi="Arial" w:cs="Arial"/>
        </w:rPr>
        <w:t> bod 3). „Super tie-break“ se hraje do deseti vyhraných</w:t>
      </w:r>
      <w:r>
        <w:rPr>
          <w:rFonts w:ascii="Arial" w:hAnsi="Arial" w:cs="Arial"/>
        </w:rPr>
        <w:t xml:space="preserve"> </w:t>
      </w:r>
      <w:r w:rsidRPr="00BB1BF1">
        <w:rPr>
          <w:rFonts w:ascii="Arial" w:hAnsi="Arial" w:cs="Arial"/>
        </w:rPr>
        <w:t>bodů s rozdílem dvou bodů. Po dosažení stavu 9 : 9 vyhraje hráč, který</w:t>
      </w:r>
      <w:r>
        <w:rPr>
          <w:rFonts w:ascii="Arial" w:hAnsi="Arial" w:cs="Arial"/>
        </w:rPr>
        <w:t xml:space="preserve"> </w:t>
      </w:r>
      <w:r w:rsidRPr="00BB1BF1">
        <w:rPr>
          <w:rFonts w:ascii="Arial" w:hAnsi="Arial" w:cs="Arial"/>
        </w:rPr>
        <w:t>dosáhne rozdíl dvou</w:t>
      </w:r>
      <w:r>
        <w:rPr>
          <w:rFonts w:ascii="Arial" w:hAnsi="Arial" w:cs="Arial"/>
        </w:rPr>
        <w:t xml:space="preserve"> </w:t>
      </w:r>
      <w:r w:rsidRPr="00BB1BF1">
        <w:rPr>
          <w:rFonts w:ascii="Arial" w:hAnsi="Arial" w:cs="Arial"/>
        </w:rPr>
        <w:t>vyhraných bodů. Hráč, který vyhraje hru „super tie-break“</w:t>
      </w:r>
      <w:r>
        <w:rPr>
          <w:rFonts w:ascii="Arial" w:hAnsi="Arial" w:cs="Arial"/>
        </w:rPr>
        <w:t>,</w:t>
      </w:r>
      <w:r w:rsidRPr="00BB1BF1">
        <w:rPr>
          <w:rFonts w:ascii="Arial" w:hAnsi="Arial" w:cs="Arial"/>
        </w:rPr>
        <w:t xml:space="preserve"> vyhrává třetí sadu</w:t>
      </w:r>
    </w:p>
    <w:p w:rsidR="00BB1BF1" w:rsidRDefault="00BB1BF1" w:rsidP="00BB1BF1">
      <w:pPr>
        <w:pStyle w:val="Odstavecseseznamem"/>
        <w:numPr>
          <w:ilvl w:val="0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Pro Přebor oblasti Praha smíšených tenisových družstev na otevřených</w:t>
      </w:r>
      <w:r>
        <w:rPr>
          <w:rFonts w:ascii="Arial" w:hAnsi="Arial" w:cs="Arial"/>
        </w:rPr>
        <w:t xml:space="preserve"> </w:t>
      </w:r>
      <w:r w:rsidRPr="00BB1BF1">
        <w:rPr>
          <w:rFonts w:ascii="Arial" w:hAnsi="Arial" w:cs="Arial"/>
        </w:rPr>
        <w:t>dvorcích Praha Wilson Cup (PWC), Přebory oblasti Praha jednotlivců v</w:t>
      </w:r>
      <w:r>
        <w:rPr>
          <w:rFonts w:ascii="Arial" w:hAnsi="Arial" w:cs="Arial"/>
        </w:rPr>
        <w:t> </w:t>
      </w:r>
      <w:r w:rsidRPr="00BB1BF1">
        <w:rPr>
          <w:rFonts w:ascii="Arial" w:hAnsi="Arial" w:cs="Arial"/>
        </w:rPr>
        <w:t>hale</w:t>
      </w:r>
      <w:r>
        <w:rPr>
          <w:rFonts w:ascii="Arial" w:hAnsi="Arial" w:cs="Arial"/>
        </w:rPr>
        <w:t xml:space="preserve"> </w:t>
      </w:r>
      <w:r w:rsidRPr="00BB1BF1">
        <w:rPr>
          <w:rFonts w:ascii="Arial" w:hAnsi="Arial" w:cs="Arial"/>
        </w:rPr>
        <w:t>(</w:t>
      </w:r>
      <w:proofErr w:type="spellStart"/>
      <w:r w:rsidRPr="00BB1BF1">
        <w:rPr>
          <w:rFonts w:ascii="Arial" w:hAnsi="Arial" w:cs="Arial"/>
        </w:rPr>
        <w:t>hPP</w:t>
      </w:r>
      <w:proofErr w:type="spellEnd"/>
      <w:r w:rsidRPr="00BB1BF1">
        <w:rPr>
          <w:rFonts w:ascii="Arial" w:hAnsi="Arial" w:cs="Arial"/>
        </w:rPr>
        <w:t>) i na otevřených dvorcích (PP), Přeboru Prahy, kvalifikace ročníku</w:t>
      </w:r>
      <w:r>
        <w:rPr>
          <w:rFonts w:ascii="Arial" w:hAnsi="Arial" w:cs="Arial"/>
        </w:rPr>
        <w:t xml:space="preserve"> </w:t>
      </w:r>
      <w:r w:rsidRPr="00BB1BF1">
        <w:rPr>
          <w:rFonts w:ascii="Arial" w:hAnsi="Arial" w:cs="Arial"/>
        </w:rPr>
        <w:t>desetiletých (k10PP) se předepisuje počítání:</w:t>
      </w:r>
    </w:p>
    <w:p w:rsidR="00BB1BF1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ve dvouhře všech věkových kategorií podle bodu 1 tohoto předpisu,</w:t>
      </w:r>
    </w:p>
    <w:p w:rsidR="00DA6AD5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BB1BF1">
        <w:rPr>
          <w:rFonts w:ascii="Arial" w:hAnsi="Arial" w:cs="Arial"/>
        </w:rPr>
        <w:t>ve čtyřhře všech věkových kategorií podle bodu 2 tohoto předpisu</w:t>
      </w:r>
    </w:p>
    <w:p w:rsidR="00DA6AD5" w:rsidRDefault="00DA6AD5" w:rsidP="00DA6AD5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DA6AD5" w:rsidRDefault="00DA6AD5" w:rsidP="00DA6AD5">
      <w:pPr>
        <w:pStyle w:val="Odstavecseseznamem"/>
        <w:numPr>
          <w:ilvl w:val="0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1BF1" w:rsidRPr="00DA6AD5">
        <w:rPr>
          <w:rFonts w:ascii="Arial" w:hAnsi="Arial" w:cs="Arial"/>
        </w:rPr>
        <w:t xml:space="preserve">oznámka. </w:t>
      </w:r>
    </w:p>
    <w:p w:rsidR="00DA6AD5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DA6AD5">
        <w:rPr>
          <w:rFonts w:ascii="Arial" w:hAnsi="Arial" w:cs="Arial"/>
        </w:rPr>
        <w:t>U turnajů vyšší třídy (A,</w:t>
      </w:r>
      <w:r w:rsidR="00DA6AD5" w:rsidRPr="00DA6AD5">
        <w:rPr>
          <w:rFonts w:ascii="Arial" w:hAnsi="Arial" w:cs="Arial"/>
        </w:rPr>
        <w:t xml:space="preserve"> </w:t>
      </w:r>
      <w:r w:rsidRPr="00DA6AD5">
        <w:rPr>
          <w:rFonts w:ascii="Arial" w:hAnsi="Arial" w:cs="Arial"/>
        </w:rPr>
        <w:t>B), pořádaných pražskými kluby, se počítání řídí</w:t>
      </w:r>
      <w:r w:rsidR="00DA6AD5" w:rsidRPr="00DA6AD5">
        <w:rPr>
          <w:rFonts w:ascii="Arial" w:hAnsi="Arial" w:cs="Arial"/>
        </w:rPr>
        <w:t xml:space="preserve"> </w:t>
      </w:r>
      <w:r w:rsidRPr="00DA6AD5">
        <w:rPr>
          <w:rFonts w:ascii="Arial" w:hAnsi="Arial" w:cs="Arial"/>
        </w:rPr>
        <w:t>jejich rozpisem vycházejícím z ustanovení předepsaných Sportovním úsekem</w:t>
      </w:r>
      <w:r w:rsidR="00DA6AD5" w:rsidRPr="00DA6AD5">
        <w:rPr>
          <w:rFonts w:ascii="Arial" w:hAnsi="Arial" w:cs="Arial"/>
        </w:rPr>
        <w:t xml:space="preserve"> </w:t>
      </w:r>
      <w:r w:rsidRPr="00DA6AD5">
        <w:rPr>
          <w:rFonts w:ascii="Arial" w:hAnsi="Arial" w:cs="Arial"/>
        </w:rPr>
        <w:t>sekretariátu ČTS</w:t>
      </w:r>
    </w:p>
    <w:p w:rsidR="00DA6AD5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DA6AD5">
        <w:rPr>
          <w:rFonts w:ascii="Arial" w:hAnsi="Arial" w:cs="Arial"/>
        </w:rPr>
        <w:t>V turnajích jednotlivců nižší třídy, tj. turnajů třídy C a D mohou pořadatelé (kluby)</w:t>
      </w:r>
      <w:r w:rsidR="00DA6AD5">
        <w:rPr>
          <w:rFonts w:ascii="Arial" w:hAnsi="Arial" w:cs="Arial"/>
        </w:rPr>
        <w:t xml:space="preserve"> </w:t>
      </w:r>
      <w:r w:rsidRPr="00DA6AD5">
        <w:rPr>
          <w:rFonts w:ascii="Arial" w:hAnsi="Arial" w:cs="Arial"/>
        </w:rPr>
        <w:t>na základě vlastní volby plně využít libovolný způs</w:t>
      </w:r>
      <w:r w:rsidR="00DA6AD5">
        <w:rPr>
          <w:rFonts w:ascii="Arial" w:hAnsi="Arial" w:cs="Arial"/>
        </w:rPr>
        <w:t xml:space="preserve">ob počítání podle PT s použitím </w:t>
      </w:r>
      <w:r w:rsidRPr="00DA6AD5">
        <w:rPr>
          <w:rFonts w:ascii="Arial" w:hAnsi="Arial" w:cs="Arial"/>
        </w:rPr>
        <w:t>pravidla 5, pravidla 6 a pravidla 7 a alternativních postupů a metod podle přílohy V PT.</w:t>
      </w:r>
    </w:p>
    <w:p w:rsidR="00DA6AD5" w:rsidRDefault="00BB1BF1" w:rsidP="00BB1BF1">
      <w:pPr>
        <w:pStyle w:val="Odstavecseseznamem"/>
        <w:numPr>
          <w:ilvl w:val="1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DA6AD5">
        <w:rPr>
          <w:rFonts w:ascii="Arial" w:hAnsi="Arial" w:cs="Arial"/>
        </w:rPr>
        <w:t>Při jejich použití musí pořadatel do</w:t>
      </w:r>
      <w:r w:rsidR="00DA6AD5">
        <w:rPr>
          <w:rFonts w:ascii="Arial" w:hAnsi="Arial" w:cs="Arial"/>
        </w:rPr>
        <w:t>držet následující upřesnění:</w:t>
      </w:r>
    </w:p>
    <w:p w:rsidR="00DA6AD5" w:rsidRDefault="00BB1BF1" w:rsidP="00DA6AD5">
      <w:pPr>
        <w:pStyle w:val="Odstavecseseznamem"/>
        <w:numPr>
          <w:ilvl w:val="2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DA6AD5">
        <w:rPr>
          <w:rFonts w:ascii="Arial" w:hAnsi="Arial" w:cs="Arial"/>
        </w:rPr>
        <w:t>Zvolit jediný z</w:t>
      </w:r>
      <w:r w:rsidR="00DA6AD5" w:rsidRPr="00DA6AD5">
        <w:rPr>
          <w:rFonts w:ascii="Arial" w:hAnsi="Arial" w:cs="Arial"/>
        </w:rPr>
        <w:t xml:space="preserve"> </w:t>
      </w:r>
      <w:r w:rsidRPr="00DA6AD5">
        <w:rPr>
          <w:rFonts w:ascii="Arial" w:hAnsi="Arial" w:cs="Arial"/>
        </w:rPr>
        <w:t xml:space="preserve">možných způsobů počítání pro každou vypsanou </w:t>
      </w:r>
      <w:r w:rsidR="00DA6AD5" w:rsidRPr="00DA6AD5">
        <w:rPr>
          <w:rFonts w:ascii="Arial" w:hAnsi="Arial" w:cs="Arial"/>
        </w:rPr>
        <w:t>disciplínu</w:t>
      </w:r>
      <w:r w:rsidRPr="00DA6AD5">
        <w:rPr>
          <w:rFonts w:ascii="Arial" w:hAnsi="Arial" w:cs="Arial"/>
        </w:rPr>
        <w:t>, uvést ho v rozpisu turnaje a</w:t>
      </w:r>
      <w:r w:rsidR="00DA6AD5" w:rsidRPr="00DA6AD5">
        <w:rPr>
          <w:rFonts w:ascii="Arial" w:hAnsi="Arial" w:cs="Arial"/>
        </w:rPr>
        <w:t xml:space="preserve"> </w:t>
      </w:r>
      <w:r w:rsidRPr="00DA6AD5">
        <w:rPr>
          <w:rFonts w:ascii="Arial" w:hAnsi="Arial" w:cs="Arial"/>
        </w:rPr>
        <w:t xml:space="preserve">oznámit hráčům nejpozději při losování hracího plánu každé </w:t>
      </w:r>
      <w:r w:rsidR="00DA6AD5" w:rsidRPr="00DA6AD5">
        <w:rPr>
          <w:rFonts w:ascii="Arial" w:hAnsi="Arial" w:cs="Arial"/>
        </w:rPr>
        <w:t>disciplíny</w:t>
      </w:r>
      <w:r w:rsidR="00DA6AD5">
        <w:rPr>
          <w:rFonts w:ascii="Arial" w:hAnsi="Arial" w:cs="Arial"/>
        </w:rPr>
        <w:t>.</w:t>
      </w:r>
    </w:p>
    <w:p w:rsidR="00DA6AD5" w:rsidRDefault="00BB1BF1" w:rsidP="00BB1BF1">
      <w:pPr>
        <w:pStyle w:val="Odstavecseseznamem"/>
        <w:numPr>
          <w:ilvl w:val="2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DA6AD5">
        <w:rPr>
          <w:rFonts w:ascii="Arial" w:hAnsi="Arial" w:cs="Arial"/>
        </w:rPr>
        <w:t>Zvolený způsob musí být použit v celém turnaji ve všech jeho kolech. Není přípustné</w:t>
      </w:r>
      <w:r w:rsidR="00DA6AD5">
        <w:rPr>
          <w:rFonts w:ascii="Arial" w:hAnsi="Arial" w:cs="Arial"/>
        </w:rPr>
        <w:t xml:space="preserve"> </w:t>
      </w:r>
      <w:r w:rsidRPr="00DA6AD5">
        <w:rPr>
          <w:rFonts w:ascii="Arial" w:hAnsi="Arial" w:cs="Arial"/>
        </w:rPr>
        <w:t>způsoby počítání v průběhu jednoho turnaje kombinovat, tj. například používat</w:t>
      </w:r>
      <w:r w:rsidR="00DA6AD5">
        <w:rPr>
          <w:rFonts w:ascii="Arial" w:hAnsi="Arial" w:cs="Arial"/>
        </w:rPr>
        <w:t xml:space="preserve"> </w:t>
      </w:r>
      <w:r w:rsidRPr="00DA6AD5">
        <w:rPr>
          <w:rFonts w:ascii="Arial" w:hAnsi="Arial" w:cs="Arial"/>
        </w:rPr>
        <w:t xml:space="preserve">jiný způsob na úvodní kola a jiný na závěrečná </w:t>
      </w:r>
    </w:p>
    <w:p w:rsidR="00DA6AD5" w:rsidRDefault="00BB1BF1" w:rsidP="00BB1BF1">
      <w:pPr>
        <w:pStyle w:val="Odstavecseseznamem"/>
        <w:numPr>
          <w:ilvl w:val="2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DA6AD5">
        <w:rPr>
          <w:rFonts w:ascii="Arial" w:hAnsi="Arial" w:cs="Arial"/>
        </w:rPr>
        <w:t>Zvolený způsob počítání se zapisuje</w:t>
      </w:r>
      <w:r w:rsidR="00DA6AD5">
        <w:rPr>
          <w:rFonts w:ascii="Arial" w:hAnsi="Arial" w:cs="Arial"/>
        </w:rPr>
        <w:t xml:space="preserve"> do výsledkových hracích </w:t>
      </w:r>
      <w:r w:rsidRPr="00DA6AD5">
        <w:rPr>
          <w:rFonts w:ascii="Arial" w:hAnsi="Arial" w:cs="Arial"/>
        </w:rPr>
        <w:t>plánů zadávaných do IS pro započítávání výsledků ke</w:t>
      </w:r>
      <w:r w:rsidR="00DA6AD5">
        <w:rPr>
          <w:rFonts w:ascii="Arial" w:hAnsi="Arial" w:cs="Arial"/>
        </w:rPr>
        <w:t xml:space="preserve"> </w:t>
      </w:r>
      <w:r w:rsidRPr="00DA6AD5">
        <w:rPr>
          <w:rFonts w:ascii="Arial" w:hAnsi="Arial" w:cs="Arial"/>
        </w:rPr>
        <w:t>klasifikaci.</w:t>
      </w:r>
    </w:p>
    <w:p w:rsidR="00BB1BF1" w:rsidRPr="00DA6AD5" w:rsidRDefault="00DA6AD5" w:rsidP="00CA2BA8">
      <w:pPr>
        <w:pStyle w:val="Odstavecseseznamem"/>
        <w:numPr>
          <w:ilvl w:val="2"/>
          <w:numId w:val="4"/>
        </w:numPr>
        <w:spacing w:before="120" w:after="120" w:line="240" w:lineRule="auto"/>
        <w:ind w:right="57"/>
        <w:rPr>
          <w:rFonts w:ascii="Arial" w:hAnsi="Arial" w:cs="Arial"/>
        </w:rPr>
      </w:pPr>
      <w:r w:rsidRPr="00DA6AD5">
        <w:rPr>
          <w:rFonts w:ascii="Arial" w:hAnsi="Arial" w:cs="Arial"/>
        </w:rPr>
        <w:t>Pro soutěže dětí (</w:t>
      </w:r>
      <w:r w:rsidR="00BB1BF1" w:rsidRPr="00DA6AD5">
        <w:rPr>
          <w:rFonts w:ascii="Arial" w:hAnsi="Arial" w:cs="Arial"/>
        </w:rPr>
        <w:t>baby</w:t>
      </w:r>
      <w:r w:rsidRPr="00DA6AD5">
        <w:rPr>
          <w:rFonts w:ascii="Arial" w:hAnsi="Arial" w:cs="Arial"/>
        </w:rPr>
        <w:t xml:space="preserve"> </w:t>
      </w:r>
      <w:r w:rsidR="00BB1BF1" w:rsidRPr="00DA6AD5">
        <w:rPr>
          <w:rFonts w:ascii="Arial" w:hAnsi="Arial" w:cs="Arial"/>
        </w:rPr>
        <w:t>tenis) </w:t>
      </w:r>
      <w:r w:rsidRPr="00DA6AD5">
        <w:rPr>
          <w:rFonts w:ascii="Arial" w:hAnsi="Arial" w:cs="Arial"/>
        </w:rPr>
        <w:t>způsob počítání určuje v rozpisu pořadatel, na Přeborech Prahy v hale i na otevřených dvorcích pak způsob počítání určuje Komise pro hráče do 10 let</w:t>
      </w:r>
      <w:r>
        <w:rPr>
          <w:rFonts w:ascii="Arial" w:hAnsi="Arial" w:cs="Arial"/>
        </w:rPr>
        <w:t>, vždy v souladu s PT.</w:t>
      </w:r>
    </w:p>
    <w:p w:rsidR="00DA6AD5" w:rsidRDefault="00DA6AD5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95" w:rsidRDefault="00386B95" w:rsidP="006322DE">
      <w:pPr>
        <w:spacing w:after="0" w:line="240" w:lineRule="auto"/>
      </w:pPr>
      <w:r>
        <w:separator/>
      </w:r>
    </w:p>
  </w:endnote>
  <w:endnote w:type="continuationSeparator" w:id="0">
    <w:p w:rsidR="00386B95" w:rsidRDefault="00386B95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95" w:rsidRDefault="00386B95" w:rsidP="006322DE">
      <w:pPr>
        <w:spacing w:after="0" w:line="240" w:lineRule="auto"/>
      </w:pPr>
      <w:r>
        <w:separator/>
      </w:r>
    </w:p>
  </w:footnote>
  <w:footnote w:type="continuationSeparator" w:id="0">
    <w:p w:rsidR="00386B95" w:rsidRDefault="00386B95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2063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BC70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9861E0"/>
    <w:multiLevelType w:val="hybridMultilevel"/>
    <w:tmpl w:val="3C18C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F1"/>
    <w:rsid w:val="000B2C11"/>
    <w:rsid w:val="00107687"/>
    <w:rsid w:val="00366521"/>
    <w:rsid w:val="00386B95"/>
    <w:rsid w:val="004308D4"/>
    <w:rsid w:val="00574B10"/>
    <w:rsid w:val="005961D1"/>
    <w:rsid w:val="006322DE"/>
    <w:rsid w:val="00802BE3"/>
    <w:rsid w:val="009141AC"/>
    <w:rsid w:val="00B86397"/>
    <w:rsid w:val="00BB1BF1"/>
    <w:rsid w:val="00C362E8"/>
    <w:rsid w:val="00C41F4A"/>
    <w:rsid w:val="00C62B1C"/>
    <w:rsid w:val="00CB1CA4"/>
    <w:rsid w:val="00D562C7"/>
    <w:rsid w:val="00DA6AD5"/>
    <w:rsid w:val="00E5052B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E0EE"/>
  <w15:chartTrackingRefBased/>
  <w15:docId w15:val="{9220B06E-E14E-408E-948B-1481461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yva\Documents\tenis\2019\P&#345;edpisy%20PTS%20-%20&#250;pravy\&#353;ablona%20PREDPIS_PT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PREDPIS_PTS</Template>
  <TotalTime>20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2</cp:revision>
  <dcterms:created xsi:type="dcterms:W3CDTF">2019-05-13T08:47:00Z</dcterms:created>
  <dcterms:modified xsi:type="dcterms:W3CDTF">2019-07-26T08:12:00Z</dcterms:modified>
</cp:coreProperties>
</file>