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Předpis číslo:</w:t>
            </w:r>
          </w:p>
        </w:tc>
        <w:tc>
          <w:tcPr>
            <w:tcW w:w="4531" w:type="dxa"/>
          </w:tcPr>
          <w:p w:rsidR="006322DE" w:rsidRPr="006322DE" w:rsidRDefault="00320B44" w:rsidP="00554DFE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>4/2019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předpisu:</w:t>
            </w:r>
          </w:p>
        </w:tc>
        <w:tc>
          <w:tcPr>
            <w:tcW w:w="4531" w:type="dxa"/>
          </w:tcPr>
          <w:p w:rsidR="006322DE" w:rsidRPr="00320B44" w:rsidRDefault="00320B44" w:rsidP="00320B44">
            <w:pPr>
              <w:pStyle w:val="Zkladntext"/>
              <w:widowControl/>
              <w:spacing w:after="201" w:line="201" w:lineRule="atLeast"/>
              <w:ind w:right="447"/>
              <w:rPr>
                <w:rFonts w:asciiTheme="minorHAnsi" w:hAnsiTheme="minorHAnsi" w:cstheme="minorHAnsi"/>
                <w:b/>
                <w:color w:val="000000"/>
              </w:rPr>
            </w:pPr>
            <w:r w:rsidRPr="002D2FB0">
              <w:rPr>
                <w:rFonts w:asciiTheme="minorHAnsi" w:hAnsiTheme="minorHAnsi" w:cstheme="minorHAnsi"/>
                <w:b/>
                <w:color w:val="000000"/>
              </w:rPr>
              <w:t>POSTUP VRCHNÍHO ROZHODČÍHO A KAPITÁNŮ</w:t>
            </w:r>
            <w:r>
              <w:rPr>
                <w:rFonts w:asciiTheme="minorHAnsi" w:hAnsiTheme="minorHAnsi" w:cstheme="minorHAnsi"/>
                <w:color w:val="000000"/>
                <w:sz w:val="28"/>
              </w:rPr>
              <w:t xml:space="preserve"> </w:t>
            </w:r>
            <w:r w:rsidRPr="002D2FB0">
              <w:rPr>
                <w:rFonts w:asciiTheme="minorHAnsi" w:hAnsiTheme="minorHAnsi" w:cstheme="minorHAnsi"/>
                <w:b/>
                <w:color w:val="000000"/>
              </w:rPr>
              <w:t>PŘI ZAHÁJENÍ UTKÁNÍ DRUŽSTEV (ČEKACÍ DOB</w:t>
            </w:r>
            <w:r>
              <w:rPr>
                <w:rFonts w:asciiTheme="minorHAnsi" w:hAnsiTheme="minorHAnsi" w:cstheme="minorHAnsi"/>
                <w:b/>
                <w:color w:val="000000"/>
              </w:rPr>
              <w:t>Y, NEZPŮSOBILOST TERÉNU DVORCŮ)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Předpis vydán na základě:</w:t>
            </w:r>
          </w:p>
        </w:tc>
        <w:tc>
          <w:tcPr>
            <w:tcW w:w="4531" w:type="dxa"/>
          </w:tcPr>
          <w:p w:rsidR="006322DE" w:rsidRPr="006322DE" w:rsidRDefault="00E5052B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="006322DE" w:rsidRPr="006322DE">
              <w:rPr>
                <w:rFonts w:ascii="Arial" w:hAnsi="Arial" w:cs="Arial"/>
                <w:color w:val="000000"/>
                <w:sz w:val="22"/>
                <w:szCs w:val="22"/>
              </w:rPr>
              <w:t>odu 3. článku 5 Stanov Pražského tenisového svazu (dále jen „PTS“) účinných od 27. 6. 2016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 xml:space="preserve"> a zmocnění daného Výkonnému výboru Pražského tenisového svazu (dále jen „VV PTS“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 dle </w:t>
            </w:r>
            <w:r w:rsidR="00C62B1C">
              <w:rPr>
                <w:rFonts w:ascii="Arial" w:hAnsi="Arial" w:cs="Arial"/>
                <w:color w:val="000000"/>
                <w:sz w:val="22"/>
                <w:szCs w:val="22"/>
              </w:rPr>
              <w:t xml:space="preserve">článku 24 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písm. c) článku 72 Soutěžního řádu Českého tenisového svazu (dále jen „ČTS“).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Účinnost předpisu:</w:t>
            </w:r>
          </w:p>
        </w:tc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>1. 2. 2019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Závaznost předpisu:</w:t>
            </w:r>
          </w:p>
        </w:tc>
        <w:tc>
          <w:tcPr>
            <w:tcW w:w="4531" w:type="dxa"/>
          </w:tcPr>
          <w:p w:rsidR="006322DE" w:rsidRPr="006322DE" w:rsidRDefault="006322DE" w:rsidP="00E5052B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>Pro všechny kluby a oddíly (dále jen „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>klub</w:t>
            </w:r>
            <w:r w:rsidR="00E5052B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5052B">
              <w:rPr>
                <w:rFonts w:ascii="Arial" w:hAnsi="Arial" w:cs="Arial"/>
                <w:color w:val="000000"/>
                <w:sz w:val="22"/>
                <w:szCs w:val="22"/>
              </w:rPr>
              <w:t>nebo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5052B"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>kluby“) s členstvím v PTS</w:t>
            </w:r>
          </w:p>
        </w:tc>
      </w:tr>
      <w:tr w:rsidR="00B86397" w:rsidRPr="006322DE" w:rsidTr="001A0526">
        <w:tc>
          <w:tcPr>
            <w:tcW w:w="4531" w:type="dxa"/>
          </w:tcPr>
          <w:p w:rsidR="00B86397" w:rsidRPr="006322DE" w:rsidRDefault="00B86397" w:rsidP="001A0526">
            <w:pPr>
              <w:pStyle w:val="Zkladntext"/>
              <w:widowControl/>
              <w:spacing w:after="246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Aplikace předpisu:</w:t>
            </w:r>
          </w:p>
        </w:tc>
        <w:tc>
          <w:tcPr>
            <w:tcW w:w="4531" w:type="dxa"/>
          </w:tcPr>
          <w:p w:rsidR="00B86397" w:rsidRPr="006322DE" w:rsidRDefault="00C41F4A" w:rsidP="00C41F4A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v</w:t>
            </w:r>
            <w:r w:rsidR="00B86397">
              <w:rPr>
                <w:rFonts w:ascii="Arial" w:hAnsi="Arial" w:cs="Arial"/>
                <w:color w:val="000000"/>
                <w:sz w:val="22"/>
                <w:szCs w:val="22"/>
              </w:rPr>
              <w:t>šechny věkové kategorie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Gestor předpisu:</w:t>
            </w:r>
          </w:p>
        </w:tc>
        <w:tc>
          <w:tcPr>
            <w:tcW w:w="4531" w:type="dxa"/>
          </w:tcPr>
          <w:p w:rsidR="006322DE" w:rsidRPr="006322DE" w:rsidRDefault="00E5052B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VV PTS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Předpis je dodatkem, mění, ruší:</w:t>
            </w:r>
          </w:p>
        </w:tc>
        <w:tc>
          <w:tcPr>
            <w:tcW w:w="4531" w:type="dxa"/>
          </w:tcPr>
          <w:p w:rsidR="00320B44" w:rsidRDefault="006322DE" w:rsidP="00320B44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>V plném rozsahu k 31. 1. 2019 ruší účinnost předpisu:</w:t>
            </w:r>
          </w:p>
          <w:p w:rsidR="00320B44" w:rsidRPr="00320B44" w:rsidRDefault="00320B44" w:rsidP="00320B44">
            <w:pPr>
              <w:pStyle w:val="Zkladntext"/>
              <w:widowControl/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320B44">
              <w:rPr>
                <w:rFonts w:asciiTheme="minorHAnsi" w:hAnsiTheme="minorHAnsi" w:cstheme="minorHAnsi"/>
                <w:color w:val="000000"/>
              </w:rPr>
              <w:t>PŘEDPIS PTS P – 15/15</w:t>
            </w:r>
          </w:p>
          <w:p w:rsidR="006322DE" w:rsidRPr="006322DE" w:rsidRDefault="00320B44" w:rsidP="00320B44">
            <w:pPr>
              <w:pStyle w:val="Zkladntext"/>
              <w:widowControl/>
              <w:spacing w:after="0" w:line="201" w:lineRule="atLeast"/>
              <w:ind w:right="44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20B44">
              <w:rPr>
                <w:rFonts w:asciiTheme="minorHAnsi" w:hAnsiTheme="minorHAnsi" w:cstheme="minorHAnsi"/>
                <w:color w:val="000000"/>
                <w:sz w:val="22"/>
              </w:rPr>
              <w:t>POSTUP VRCHNÍHO ROZHODČÍHO A KAPITÁNŮ</w:t>
            </w:r>
            <w:r w:rsidRPr="00320B44">
              <w:rPr>
                <w:rFonts w:asciiTheme="minorHAnsi" w:hAnsiTheme="minorHAnsi" w:cstheme="minorHAnsi"/>
                <w:color w:val="000000"/>
              </w:rPr>
              <w:t> </w:t>
            </w:r>
            <w:r w:rsidRPr="00320B44">
              <w:rPr>
                <w:rFonts w:asciiTheme="minorHAnsi" w:hAnsiTheme="minorHAnsi" w:cstheme="minorHAnsi"/>
                <w:color w:val="000000"/>
                <w:sz w:val="22"/>
              </w:rPr>
              <w:t>PŘI ZAHÁJENÍ UTKÁNÍ DRUŽSTEV (ČEKACÍ DOBY, NEZPŮSOBILOST TERÉNU DVORCŮ)</w:t>
            </w:r>
          </w:p>
        </w:tc>
      </w:tr>
    </w:tbl>
    <w:p w:rsidR="006322DE" w:rsidRPr="006322DE" w:rsidRDefault="006322DE" w:rsidP="006322DE">
      <w:pPr>
        <w:pStyle w:val="Zkladntext"/>
        <w:widowControl/>
        <w:spacing w:after="0"/>
        <w:rPr>
          <w:rFonts w:ascii="Arial" w:hAnsi="Arial" w:cs="Arial"/>
          <w:b/>
          <w:color w:val="000000"/>
          <w:sz w:val="22"/>
          <w:szCs w:val="22"/>
        </w:rPr>
      </w:pPr>
    </w:p>
    <w:p w:rsidR="00320B44" w:rsidRDefault="00320B44" w:rsidP="00320B44">
      <w:pPr>
        <w:pStyle w:val="Zkladntext"/>
        <w:widowControl/>
        <w:numPr>
          <w:ilvl w:val="0"/>
          <w:numId w:val="4"/>
        </w:numPr>
        <w:spacing w:after="0" w:line="201" w:lineRule="atLeast"/>
        <w:ind w:right="212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Zahájení utkání, </w:t>
      </w:r>
      <w:r w:rsidRPr="002D2FB0">
        <w:rPr>
          <w:rFonts w:asciiTheme="minorHAnsi" w:hAnsiTheme="minorHAnsi" w:cstheme="minorHAnsi"/>
          <w:b/>
          <w:color w:val="000000"/>
        </w:rPr>
        <w:t xml:space="preserve">čekací doby. </w:t>
      </w:r>
    </w:p>
    <w:p w:rsidR="00320B44" w:rsidRDefault="00320B44" w:rsidP="00320B44">
      <w:pPr>
        <w:pStyle w:val="Zkladntext"/>
        <w:widowControl/>
        <w:spacing w:after="0" w:line="201" w:lineRule="atLeast"/>
        <w:ind w:right="212"/>
        <w:rPr>
          <w:rFonts w:asciiTheme="minorHAnsi" w:hAnsiTheme="minorHAnsi" w:cstheme="minorHAnsi"/>
          <w:i/>
          <w:color w:val="000000"/>
        </w:rPr>
      </w:pPr>
      <w:r w:rsidRPr="00AE3857">
        <w:rPr>
          <w:rFonts w:asciiTheme="minorHAnsi" w:hAnsiTheme="minorHAnsi" w:cstheme="minorHAnsi"/>
          <w:i/>
          <w:color w:val="000000"/>
        </w:rPr>
        <w:t>Jednotný</w:t>
      </w:r>
      <w:r w:rsidRPr="00AE3857">
        <w:rPr>
          <w:rFonts w:asciiTheme="minorHAnsi" w:hAnsiTheme="minorHAnsi" w:cstheme="minorHAnsi"/>
          <w:i/>
          <w:color w:val="000000"/>
          <w:sz w:val="28"/>
        </w:rPr>
        <w:t> </w:t>
      </w:r>
      <w:r w:rsidRPr="00AE3857">
        <w:rPr>
          <w:rFonts w:asciiTheme="minorHAnsi" w:hAnsiTheme="minorHAnsi" w:cstheme="minorHAnsi"/>
          <w:i/>
          <w:color w:val="000000"/>
        </w:rPr>
        <w:t>výklad článků 102, 103, 107, 108, 109 A 130 Soutěžního řádu tenisu ČTS</w:t>
      </w:r>
    </w:p>
    <w:p w:rsidR="00320B44" w:rsidRDefault="00320B44" w:rsidP="00320B44">
      <w:pPr>
        <w:pStyle w:val="Zkladntext"/>
        <w:widowControl/>
        <w:numPr>
          <w:ilvl w:val="1"/>
          <w:numId w:val="4"/>
        </w:numPr>
        <w:spacing w:after="0" w:line="201" w:lineRule="atLeast"/>
        <w:ind w:right="212"/>
        <w:rPr>
          <w:rFonts w:asciiTheme="minorHAnsi" w:hAnsiTheme="minorHAnsi" w:cstheme="minorHAnsi"/>
          <w:i/>
          <w:color w:val="000000"/>
        </w:rPr>
      </w:pPr>
      <w:r w:rsidRPr="002D2FB0">
        <w:rPr>
          <w:rFonts w:asciiTheme="minorHAnsi" w:hAnsiTheme="minorHAnsi" w:cstheme="minorHAnsi"/>
          <w:color w:val="000000"/>
        </w:rPr>
        <w:t>Předání sestavy družstva vrchnímu rozhodčímu či kapitánu soupeře m</w:t>
      </w:r>
      <w:r>
        <w:rPr>
          <w:rFonts w:asciiTheme="minorHAnsi" w:hAnsiTheme="minorHAnsi" w:cstheme="minorHAnsi"/>
          <w:color w:val="000000"/>
        </w:rPr>
        <w:t xml:space="preserve">á </w:t>
      </w:r>
      <w:r w:rsidRPr="002D2FB0">
        <w:rPr>
          <w:rFonts w:asciiTheme="minorHAnsi" w:hAnsiTheme="minorHAnsi" w:cstheme="minorHAnsi"/>
          <w:color w:val="000000"/>
        </w:rPr>
        <w:t>proběhnout nejpozději v 8:45 hodin (čl. 102 SŘT) v případě, že zahájení utkání je předepsáno v 9:00 h</w:t>
      </w:r>
      <w:r>
        <w:rPr>
          <w:rFonts w:asciiTheme="minorHAnsi" w:hAnsiTheme="minorHAnsi" w:cstheme="minorHAnsi"/>
          <w:color w:val="000000"/>
        </w:rPr>
        <w:t xml:space="preserve">, </w:t>
      </w:r>
      <w:r w:rsidRPr="00320B44">
        <w:rPr>
          <w:rFonts w:asciiTheme="minorHAnsi" w:hAnsiTheme="minorHAnsi" w:cstheme="minorHAnsi"/>
        </w:rPr>
        <w:t>v případě, kdy je začátek stanoven na jinou dobu, 15 minut před tímto stanoveným začátkem</w:t>
      </w:r>
      <w:r w:rsidRPr="002D2FB0">
        <w:rPr>
          <w:rFonts w:asciiTheme="minorHAnsi" w:hAnsiTheme="minorHAnsi" w:cstheme="minorHAnsi"/>
          <w:color w:val="000000"/>
        </w:rPr>
        <w:t>. V sestavě</w:t>
      </w:r>
      <w:r w:rsidRPr="002D2FB0">
        <w:rPr>
          <w:rFonts w:asciiTheme="minorHAnsi" w:hAnsiTheme="minorHAnsi" w:cstheme="minorHAnsi"/>
          <w:color w:val="000000"/>
          <w:sz w:val="28"/>
        </w:rPr>
        <w:t> </w:t>
      </w:r>
      <w:r w:rsidRPr="002D2FB0">
        <w:rPr>
          <w:rFonts w:asciiTheme="minorHAnsi" w:hAnsiTheme="minorHAnsi" w:cstheme="minorHAnsi"/>
          <w:color w:val="000000"/>
        </w:rPr>
        <w:t>mohou být uvedeni jen hráči/</w:t>
      </w:r>
      <w:proofErr w:type="spellStart"/>
      <w:r w:rsidRPr="002D2FB0">
        <w:rPr>
          <w:rFonts w:asciiTheme="minorHAnsi" w:hAnsiTheme="minorHAnsi" w:cstheme="minorHAnsi"/>
          <w:color w:val="000000"/>
        </w:rPr>
        <w:t>ky</w:t>
      </w:r>
      <w:proofErr w:type="spellEnd"/>
      <w:r w:rsidRPr="002D2FB0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osobně </w:t>
      </w:r>
      <w:r w:rsidRPr="002D2FB0">
        <w:rPr>
          <w:rFonts w:asciiTheme="minorHAnsi" w:hAnsiTheme="minorHAnsi" w:cstheme="minorHAnsi"/>
          <w:color w:val="000000"/>
        </w:rPr>
        <w:t>přítomni v daný</w:t>
      </w:r>
      <w:r w:rsidRPr="002D2FB0">
        <w:rPr>
          <w:rFonts w:asciiTheme="minorHAnsi" w:hAnsiTheme="minorHAnsi" w:cstheme="minorHAnsi"/>
          <w:color w:val="000000"/>
          <w:sz w:val="28"/>
        </w:rPr>
        <w:t> </w:t>
      </w:r>
      <w:r w:rsidRPr="002D2FB0">
        <w:rPr>
          <w:rFonts w:asciiTheme="minorHAnsi" w:hAnsiTheme="minorHAnsi" w:cstheme="minorHAnsi"/>
          <w:color w:val="000000"/>
        </w:rPr>
        <w:t>okamžik na dvorcích pořadatele utkání (čl. 103 SŘT)</w:t>
      </w:r>
    </w:p>
    <w:p w:rsidR="00320B44" w:rsidRDefault="00320B44" w:rsidP="00320B44">
      <w:pPr>
        <w:pStyle w:val="Zkladntext"/>
        <w:widowControl/>
        <w:numPr>
          <w:ilvl w:val="1"/>
          <w:numId w:val="4"/>
        </w:numPr>
        <w:spacing w:after="0" w:line="201" w:lineRule="atLeast"/>
        <w:ind w:right="212"/>
        <w:rPr>
          <w:rFonts w:asciiTheme="minorHAnsi" w:hAnsiTheme="minorHAnsi" w:cstheme="minorHAnsi"/>
          <w:i/>
          <w:color w:val="000000"/>
        </w:rPr>
      </w:pPr>
      <w:r w:rsidRPr="00AE3857">
        <w:rPr>
          <w:rFonts w:asciiTheme="minorHAnsi" w:hAnsiTheme="minorHAnsi" w:cstheme="minorHAnsi"/>
          <w:color w:val="000000"/>
        </w:rPr>
        <w:t>Poku</w:t>
      </w:r>
      <w:r>
        <w:rPr>
          <w:rFonts w:asciiTheme="minorHAnsi" w:hAnsiTheme="minorHAnsi" w:cstheme="minorHAnsi"/>
          <w:color w:val="000000"/>
        </w:rPr>
        <w:t>d kapitán družstva nemá v 8:45</w:t>
      </w:r>
      <w:r w:rsidRPr="00AE3857">
        <w:rPr>
          <w:rFonts w:asciiTheme="minorHAnsi" w:hAnsiTheme="minorHAnsi" w:cstheme="minorHAnsi"/>
          <w:color w:val="000000"/>
        </w:rPr>
        <w:t xml:space="preserve"> k dispozici </w:t>
      </w:r>
      <w:r>
        <w:rPr>
          <w:rFonts w:asciiTheme="minorHAnsi" w:hAnsiTheme="minorHAnsi" w:cstheme="minorHAnsi"/>
          <w:color w:val="000000"/>
        </w:rPr>
        <w:t>potřebný</w:t>
      </w:r>
      <w:r w:rsidRPr="00AE3857">
        <w:rPr>
          <w:rFonts w:asciiTheme="minorHAnsi" w:hAnsiTheme="minorHAnsi" w:cstheme="minorHAnsi"/>
          <w:color w:val="000000"/>
          <w:sz w:val="28"/>
        </w:rPr>
        <w:t> </w:t>
      </w:r>
      <w:r w:rsidRPr="00AE3857">
        <w:rPr>
          <w:rFonts w:asciiTheme="minorHAnsi" w:hAnsiTheme="minorHAnsi" w:cstheme="minorHAnsi"/>
          <w:color w:val="000000"/>
        </w:rPr>
        <w:t>počet hráčů</w:t>
      </w:r>
      <w:r>
        <w:rPr>
          <w:rFonts w:asciiTheme="minorHAnsi" w:hAnsiTheme="minorHAnsi" w:cstheme="minorHAnsi"/>
          <w:color w:val="000000"/>
        </w:rPr>
        <w:t xml:space="preserve"> (4+2, resp. 2+1)</w:t>
      </w:r>
      <w:r w:rsidRPr="00AE3857">
        <w:rPr>
          <w:rFonts w:asciiTheme="minorHAnsi" w:hAnsiTheme="minorHAnsi" w:cstheme="minorHAnsi"/>
          <w:color w:val="000000"/>
        </w:rPr>
        <w:t>, nahlásí sestavu neúplnou</w:t>
      </w:r>
      <w:r>
        <w:rPr>
          <w:rFonts w:asciiTheme="minorHAnsi" w:hAnsiTheme="minorHAnsi" w:cstheme="minorHAnsi"/>
          <w:color w:val="000000"/>
        </w:rPr>
        <w:t>, případně požádá o čekací dobu</w:t>
      </w:r>
      <w:r w:rsidRPr="00AE3857">
        <w:rPr>
          <w:rFonts w:asciiTheme="minorHAnsi" w:hAnsiTheme="minorHAnsi" w:cstheme="minorHAnsi"/>
          <w:color w:val="000000"/>
        </w:rPr>
        <w:t>. Tato skutečnost se zapíše do zápisu o utkání a bude postihována pokutou 200 Kč</w:t>
      </w:r>
      <w:r w:rsidRPr="00AE3857">
        <w:rPr>
          <w:rFonts w:asciiTheme="minorHAnsi" w:hAnsiTheme="minorHAnsi" w:cstheme="minorHAnsi"/>
          <w:color w:val="000000"/>
          <w:sz w:val="28"/>
        </w:rPr>
        <w:t> </w:t>
      </w:r>
      <w:r w:rsidRPr="00AE3857">
        <w:rPr>
          <w:rFonts w:asciiTheme="minorHAnsi" w:hAnsiTheme="minorHAnsi" w:cstheme="minorHAnsi"/>
          <w:color w:val="000000"/>
        </w:rPr>
        <w:t>za zdržování začátku utkání (čl. 107 SŘT a Rozpis soutěže). Sestavu pak kapitán předá vrchnímu rozhodčímu či kapitánovi soupeře ihned po kompletaci plného či očekávaného počtu hráčů svého družstva.</w:t>
      </w:r>
    </w:p>
    <w:p w:rsidR="00320B44" w:rsidRDefault="00320B44" w:rsidP="00320B44">
      <w:pPr>
        <w:pStyle w:val="Zkladntext"/>
        <w:widowControl/>
        <w:numPr>
          <w:ilvl w:val="1"/>
          <w:numId w:val="4"/>
        </w:numPr>
        <w:spacing w:after="0" w:line="201" w:lineRule="atLeast"/>
        <w:ind w:right="212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Maximální </w:t>
      </w:r>
      <w:r w:rsidRPr="00AE3857">
        <w:rPr>
          <w:rFonts w:asciiTheme="minorHAnsi" w:hAnsiTheme="minorHAnsi" w:cstheme="minorHAnsi"/>
          <w:color w:val="000000"/>
        </w:rPr>
        <w:t xml:space="preserve">čekací doba je do </w:t>
      </w:r>
      <w:r w:rsidRPr="00037038">
        <w:rPr>
          <w:rFonts w:asciiTheme="minorHAnsi" w:hAnsiTheme="minorHAnsi" w:cstheme="minorHAnsi"/>
          <w:b/>
          <w:color w:val="000000"/>
        </w:rPr>
        <w:t>9:20</w:t>
      </w:r>
      <w:r>
        <w:rPr>
          <w:rFonts w:asciiTheme="minorHAnsi" w:hAnsiTheme="minorHAnsi" w:cstheme="minorHAnsi"/>
          <w:b/>
          <w:color w:val="000000"/>
        </w:rPr>
        <w:t xml:space="preserve"> hod, respektive 20 minut po oficiálně oznámeném začátku utkání</w:t>
      </w:r>
      <w:r w:rsidRPr="00AE3857">
        <w:rPr>
          <w:rFonts w:asciiTheme="minorHAnsi" w:hAnsiTheme="minorHAnsi" w:cstheme="minorHAnsi"/>
          <w:color w:val="000000"/>
        </w:rPr>
        <w:t xml:space="preserve"> (čl. 108 SŘT). Do tohoto času musí být bezpodmínečně</w:t>
      </w:r>
      <w:r w:rsidRPr="00AE3857">
        <w:rPr>
          <w:rFonts w:asciiTheme="minorHAnsi" w:hAnsiTheme="minorHAnsi" w:cstheme="minorHAnsi"/>
          <w:color w:val="000000"/>
          <w:sz w:val="28"/>
        </w:rPr>
        <w:t> </w:t>
      </w:r>
      <w:r w:rsidRPr="00AE3857">
        <w:rPr>
          <w:rFonts w:asciiTheme="minorHAnsi" w:hAnsiTheme="minorHAnsi" w:cstheme="minorHAnsi"/>
          <w:color w:val="000000"/>
        </w:rPr>
        <w:t>předaná sestava družst</w:t>
      </w:r>
      <w:r>
        <w:rPr>
          <w:rFonts w:asciiTheme="minorHAnsi" w:hAnsiTheme="minorHAnsi" w:cstheme="minorHAnsi"/>
          <w:color w:val="000000"/>
        </w:rPr>
        <w:t xml:space="preserve">va v jakémkoliv početním stavu, </w:t>
      </w:r>
      <w:r w:rsidRPr="00AE3857">
        <w:rPr>
          <w:rFonts w:asciiTheme="minorHAnsi" w:hAnsiTheme="minorHAnsi" w:cstheme="minorHAnsi"/>
          <w:color w:val="000000"/>
        </w:rPr>
        <w:t>který</w:t>
      </w:r>
      <w:r>
        <w:rPr>
          <w:rFonts w:asciiTheme="minorHAnsi" w:hAnsiTheme="minorHAnsi" w:cstheme="minorHAnsi"/>
          <w:color w:val="000000"/>
        </w:rPr>
        <w:t xml:space="preserve"> </w:t>
      </w:r>
      <w:r w:rsidRPr="00AE3857">
        <w:rPr>
          <w:rFonts w:asciiTheme="minorHAnsi" w:hAnsiTheme="minorHAnsi" w:cstheme="minorHAnsi"/>
          <w:color w:val="000000"/>
        </w:rPr>
        <w:lastRenderedPageBreak/>
        <w:t>splňuje podmínky pro zahájení utkání (nadpoloviční počet</w:t>
      </w:r>
      <w:r>
        <w:rPr>
          <w:rFonts w:asciiTheme="minorHAnsi" w:hAnsiTheme="minorHAnsi" w:cstheme="minorHAnsi"/>
          <w:color w:val="000000"/>
        </w:rPr>
        <w:t xml:space="preserve"> </w:t>
      </w:r>
      <w:r w:rsidRPr="00AE3857">
        <w:rPr>
          <w:rFonts w:asciiTheme="minorHAnsi" w:hAnsiTheme="minorHAnsi" w:cstheme="minorHAnsi"/>
          <w:color w:val="000000"/>
        </w:rPr>
        <w:t>členů</w:t>
      </w:r>
      <w:r>
        <w:rPr>
          <w:rFonts w:asciiTheme="minorHAnsi" w:hAnsiTheme="minorHAnsi" w:cstheme="minorHAnsi"/>
          <w:color w:val="000000"/>
          <w:sz w:val="28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družstva, </w:t>
      </w:r>
      <w:r w:rsidRPr="00AE3857">
        <w:rPr>
          <w:rFonts w:asciiTheme="minorHAnsi" w:hAnsiTheme="minorHAnsi" w:cstheme="minorHAnsi"/>
          <w:color w:val="000000"/>
        </w:rPr>
        <w:t>čl. 103 SŘT).</w:t>
      </w:r>
    </w:p>
    <w:p w:rsidR="00320B44" w:rsidRPr="00AE3857" w:rsidRDefault="00320B44" w:rsidP="00320B44">
      <w:pPr>
        <w:pStyle w:val="Zkladntext"/>
        <w:widowControl/>
        <w:numPr>
          <w:ilvl w:val="1"/>
          <w:numId w:val="4"/>
        </w:numPr>
        <w:spacing w:after="0" w:line="201" w:lineRule="atLeast"/>
        <w:ind w:right="212"/>
        <w:rPr>
          <w:rFonts w:asciiTheme="minorHAnsi" w:hAnsiTheme="minorHAnsi" w:cstheme="minorHAnsi"/>
          <w:i/>
          <w:color w:val="000000"/>
        </w:rPr>
      </w:pPr>
      <w:r w:rsidRPr="00AE3857">
        <w:rPr>
          <w:rFonts w:asciiTheme="minorHAnsi" w:hAnsiTheme="minorHAnsi" w:cstheme="minorHAnsi"/>
          <w:color w:val="000000"/>
        </w:rPr>
        <w:t>Při předání sestav družstev mezi 8:45 až</w:t>
      </w:r>
      <w:r>
        <w:rPr>
          <w:rFonts w:asciiTheme="minorHAnsi" w:hAnsiTheme="minorHAnsi" w:cstheme="minorHAnsi"/>
          <w:color w:val="000000"/>
          <w:sz w:val="28"/>
        </w:rPr>
        <w:t xml:space="preserve"> </w:t>
      </w:r>
      <w:r w:rsidRPr="00AE3857">
        <w:rPr>
          <w:rFonts w:asciiTheme="minorHAnsi" w:hAnsiTheme="minorHAnsi" w:cstheme="minorHAnsi"/>
          <w:color w:val="000000"/>
        </w:rPr>
        <w:t>9:20  se úměrně</w:t>
      </w:r>
      <w:r>
        <w:rPr>
          <w:rFonts w:asciiTheme="minorHAnsi" w:hAnsiTheme="minorHAnsi" w:cstheme="minorHAnsi"/>
          <w:color w:val="000000"/>
        </w:rPr>
        <w:t xml:space="preserve"> posunuje začátek utkání</w:t>
      </w:r>
    </w:p>
    <w:p w:rsidR="00320B44" w:rsidRPr="00AE3857" w:rsidRDefault="00320B44" w:rsidP="00320B44">
      <w:pPr>
        <w:pStyle w:val="Zkladntext"/>
        <w:widowControl/>
        <w:numPr>
          <w:ilvl w:val="1"/>
          <w:numId w:val="4"/>
        </w:numPr>
        <w:spacing w:after="0" w:line="201" w:lineRule="atLeast"/>
        <w:ind w:right="212"/>
        <w:rPr>
          <w:rFonts w:asciiTheme="minorHAnsi" w:hAnsiTheme="minorHAnsi" w:cstheme="minorHAnsi"/>
          <w:i/>
          <w:color w:val="000000"/>
        </w:rPr>
      </w:pPr>
      <w:r w:rsidRPr="00AE3857">
        <w:rPr>
          <w:rFonts w:asciiTheme="minorHAnsi" w:hAnsiTheme="minorHAnsi" w:cstheme="minorHAnsi"/>
          <w:color w:val="000000"/>
        </w:rPr>
        <w:t>Pokud kapitán sestavu nepředá vrchnímu rozhodčímu nebo kapitánovi d</w:t>
      </w:r>
      <w:r>
        <w:rPr>
          <w:rFonts w:asciiTheme="minorHAnsi" w:hAnsiTheme="minorHAnsi" w:cstheme="minorHAnsi"/>
          <w:color w:val="000000"/>
        </w:rPr>
        <w:t>ružstva soupeře nejdéle do 9:20</w:t>
      </w:r>
      <w:r w:rsidRPr="00AE3857">
        <w:rPr>
          <w:rFonts w:asciiTheme="minorHAnsi" w:hAnsiTheme="minorHAnsi" w:cstheme="minorHAnsi"/>
          <w:color w:val="000000"/>
        </w:rPr>
        <w:t>, jsou tímto splněny podmínky pro kontumaci utkání (čl. 130, písm</w:t>
      </w:r>
      <w:r>
        <w:rPr>
          <w:rFonts w:asciiTheme="minorHAnsi" w:hAnsiTheme="minorHAnsi" w:cstheme="minorHAnsi"/>
          <w:color w:val="000000"/>
        </w:rPr>
        <w:t>.</w:t>
      </w:r>
      <w:r w:rsidRPr="00AE3857">
        <w:rPr>
          <w:rFonts w:asciiTheme="minorHAnsi" w:hAnsiTheme="minorHAnsi" w:cstheme="minorHAnsi"/>
          <w:color w:val="000000"/>
        </w:rPr>
        <w:t xml:space="preserve"> a) SŘT). </w:t>
      </w:r>
      <w:r>
        <w:rPr>
          <w:rFonts w:asciiTheme="minorHAnsi" w:hAnsiTheme="minorHAnsi" w:cstheme="minorHAnsi"/>
          <w:color w:val="000000"/>
        </w:rPr>
        <w:t>Tato skutečnost se zapíše do Zápisu o utkání s žádostí o kontumaci.</w:t>
      </w:r>
    </w:p>
    <w:p w:rsidR="00320B44" w:rsidRDefault="00320B44" w:rsidP="00320B44">
      <w:pPr>
        <w:pStyle w:val="Zkladntext"/>
        <w:widowControl/>
        <w:numPr>
          <w:ilvl w:val="1"/>
          <w:numId w:val="4"/>
        </w:numPr>
        <w:spacing w:after="0" w:line="201" w:lineRule="atLeast"/>
        <w:ind w:right="212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Pr="00AE3857">
        <w:rPr>
          <w:rFonts w:asciiTheme="minorHAnsi" w:hAnsiTheme="minorHAnsi" w:cstheme="minorHAnsi"/>
          <w:color w:val="000000"/>
        </w:rPr>
        <w:t>O kontumaci cel</w:t>
      </w:r>
      <w:r>
        <w:rPr>
          <w:rFonts w:asciiTheme="minorHAnsi" w:hAnsiTheme="minorHAnsi" w:cstheme="minorHAnsi"/>
          <w:color w:val="000000"/>
        </w:rPr>
        <w:t xml:space="preserve">ého utkání rozhoduje </w:t>
      </w:r>
      <w:r w:rsidRPr="00AE3857">
        <w:rPr>
          <w:rFonts w:asciiTheme="minorHAnsi" w:hAnsiTheme="minorHAnsi" w:cstheme="minorHAnsi"/>
          <w:color w:val="000000"/>
        </w:rPr>
        <w:t>řídící orgán, který</w:t>
      </w:r>
      <w:r>
        <w:rPr>
          <w:rFonts w:asciiTheme="minorHAnsi" w:hAnsiTheme="minorHAnsi" w:cstheme="minorHAnsi"/>
          <w:color w:val="000000"/>
          <w:sz w:val="28"/>
        </w:rPr>
        <w:t xml:space="preserve"> </w:t>
      </w:r>
      <w:r w:rsidRPr="00AE3857">
        <w:rPr>
          <w:rFonts w:asciiTheme="minorHAnsi" w:hAnsiTheme="minorHAnsi" w:cstheme="minorHAnsi"/>
          <w:color w:val="000000"/>
        </w:rPr>
        <w:t>se bude</w:t>
      </w:r>
      <w:r>
        <w:rPr>
          <w:rFonts w:asciiTheme="minorHAnsi" w:hAnsiTheme="minorHAnsi" w:cstheme="minorHAnsi"/>
          <w:color w:val="000000"/>
        </w:rPr>
        <w:t xml:space="preserve"> </w:t>
      </w:r>
      <w:r w:rsidRPr="00AE3857">
        <w:rPr>
          <w:rFonts w:asciiTheme="minorHAnsi" w:hAnsiTheme="minorHAnsi" w:cstheme="minorHAnsi"/>
          <w:color w:val="000000"/>
        </w:rPr>
        <w:t>řídit popisem události v zápise o utkání (čl. 109 SŘT). V zápise musí být vyplněna hlavička a na zadní stranu se uvedou všechny důležité skutečnosti nutné k posouzení situace. Pokud není přítomen vrchní rozhodčí, je možné uvést také jména svědků</w:t>
      </w:r>
      <w:r w:rsidRPr="00AE3857">
        <w:rPr>
          <w:rFonts w:asciiTheme="minorHAnsi" w:hAnsiTheme="minorHAnsi" w:cstheme="minorHAnsi"/>
          <w:color w:val="000000"/>
          <w:sz w:val="28"/>
        </w:rPr>
        <w:t> </w:t>
      </w:r>
      <w:r w:rsidRPr="00AE3857">
        <w:rPr>
          <w:rFonts w:asciiTheme="minorHAnsi" w:hAnsiTheme="minorHAnsi" w:cstheme="minorHAnsi"/>
          <w:color w:val="000000"/>
        </w:rPr>
        <w:t>(a kontakty na ně), kteří mohou popisovanou situaci potvrdit.</w:t>
      </w:r>
    </w:p>
    <w:p w:rsidR="00320B44" w:rsidRPr="00AE3857" w:rsidRDefault="00320B44" w:rsidP="00320B44">
      <w:pPr>
        <w:pStyle w:val="Zkladntext"/>
        <w:widowControl/>
        <w:numPr>
          <w:ilvl w:val="1"/>
          <w:numId w:val="4"/>
        </w:numPr>
        <w:spacing w:after="0" w:line="201" w:lineRule="atLeast"/>
        <w:ind w:right="212"/>
        <w:rPr>
          <w:rFonts w:asciiTheme="minorHAnsi" w:hAnsiTheme="minorHAnsi" w:cstheme="minorHAnsi"/>
          <w:i/>
          <w:color w:val="000000"/>
        </w:rPr>
      </w:pPr>
      <w:r w:rsidRPr="00AE3857">
        <w:rPr>
          <w:rFonts w:asciiTheme="minorHAnsi" w:hAnsiTheme="minorHAnsi" w:cstheme="minorHAnsi"/>
          <w:color w:val="000000"/>
        </w:rPr>
        <w:t>Pokud družstvo požaduje kontumaci utkání ve svůj prospěch z důvodu pochybení soupeře uvedeného v</w:t>
      </w:r>
      <w:r>
        <w:rPr>
          <w:rFonts w:asciiTheme="minorHAnsi" w:hAnsiTheme="minorHAnsi" w:cstheme="minorHAnsi"/>
          <w:color w:val="000000"/>
        </w:rPr>
        <w:t xml:space="preserve"> </w:t>
      </w:r>
      <w:r w:rsidRPr="00AE3857">
        <w:rPr>
          <w:rFonts w:asciiTheme="minorHAnsi" w:hAnsiTheme="minorHAnsi" w:cstheme="minorHAnsi"/>
          <w:color w:val="000000"/>
        </w:rPr>
        <w:t>bodě</w:t>
      </w:r>
      <w:r>
        <w:rPr>
          <w:rFonts w:asciiTheme="minorHAnsi" w:hAnsiTheme="minorHAnsi" w:cstheme="minorHAnsi"/>
          <w:color w:val="000000"/>
          <w:sz w:val="28"/>
        </w:rPr>
        <w:t xml:space="preserve"> </w:t>
      </w:r>
      <w:r w:rsidRPr="0021340A">
        <w:rPr>
          <w:rFonts w:asciiTheme="minorHAnsi" w:hAnsiTheme="minorHAnsi" w:cstheme="minorHAnsi"/>
          <w:color w:val="000000"/>
        </w:rPr>
        <w:t>e</w:t>
      </w:r>
      <w:r w:rsidRPr="00AE3857">
        <w:rPr>
          <w:rFonts w:asciiTheme="minorHAnsi" w:hAnsiTheme="minorHAnsi" w:cstheme="minorHAnsi"/>
          <w:color w:val="000000"/>
        </w:rPr>
        <w:t>, nesmí k utkání nastoupit. Pokud se utkání přesto sehraje, nelze uplatňovat nárok na kontumaci utkání z důvodů</w:t>
      </w:r>
      <w:r w:rsidRPr="00AE3857">
        <w:rPr>
          <w:rFonts w:asciiTheme="minorHAnsi" w:hAnsiTheme="minorHAnsi" w:cstheme="minorHAnsi"/>
          <w:color w:val="000000"/>
          <w:sz w:val="28"/>
        </w:rPr>
        <w:t> </w:t>
      </w:r>
      <w:r w:rsidRPr="00AE3857">
        <w:rPr>
          <w:rFonts w:asciiTheme="minorHAnsi" w:hAnsiTheme="minorHAnsi" w:cstheme="minorHAnsi"/>
          <w:color w:val="000000"/>
        </w:rPr>
        <w:t>pozdního předání sestav soupeře.</w:t>
      </w:r>
    </w:p>
    <w:p w:rsidR="00320B44" w:rsidRPr="002D2FB0" w:rsidRDefault="00320B44" w:rsidP="00320B44">
      <w:pPr>
        <w:pStyle w:val="Zkladntext"/>
        <w:widowControl/>
        <w:numPr>
          <w:ilvl w:val="0"/>
          <w:numId w:val="4"/>
        </w:numPr>
        <w:spacing w:after="0" w:line="190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z w:val="28"/>
        </w:rPr>
        <w:t xml:space="preserve"> </w:t>
      </w:r>
      <w:r w:rsidRPr="002D2FB0">
        <w:rPr>
          <w:rFonts w:asciiTheme="minorHAnsi" w:hAnsiTheme="minorHAnsi" w:cstheme="minorHAnsi"/>
          <w:b/>
          <w:color w:val="000000"/>
        </w:rPr>
        <w:t>Nezpůsobilost terénu dvorců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 w:rsidRPr="002D2FB0">
        <w:rPr>
          <w:rFonts w:asciiTheme="minorHAnsi" w:hAnsiTheme="minorHAnsi" w:cstheme="minorHAnsi"/>
          <w:b/>
          <w:color w:val="000000"/>
        </w:rPr>
        <w:t>v termínu zahájení utkání.</w:t>
      </w:r>
    </w:p>
    <w:p w:rsidR="00320B44" w:rsidRDefault="00320B44" w:rsidP="00320B44">
      <w:pPr>
        <w:pStyle w:val="Zkladntext"/>
        <w:widowControl/>
        <w:spacing w:after="0" w:line="190" w:lineRule="atLeast"/>
        <w:rPr>
          <w:rFonts w:asciiTheme="minorHAnsi" w:hAnsiTheme="minorHAnsi" w:cstheme="minorHAnsi"/>
          <w:i/>
          <w:color w:val="000000"/>
        </w:rPr>
      </w:pPr>
      <w:r w:rsidRPr="00E54440">
        <w:rPr>
          <w:rFonts w:asciiTheme="minorHAnsi" w:hAnsiTheme="minorHAnsi" w:cstheme="minorHAnsi"/>
          <w:i/>
          <w:color w:val="000000"/>
        </w:rPr>
        <w:t>Předpis postupu, který</w:t>
      </w:r>
      <w:r w:rsidRPr="00E54440">
        <w:rPr>
          <w:rFonts w:asciiTheme="minorHAnsi" w:hAnsiTheme="minorHAnsi" w:cstheme="minorHAnsi"/>
          <w:i/>
          <w:color w:val="000000"/>
          <w:sz w:val="28"/>
        </w:rPr>
        <w:t> </w:t>
      </w:r>
      <w:r w:rsidRPr="00E54440">
        <w:rPr>
          <w:rFonts w:asciiTheme="minorHAnsi" w:hAnsiTheme="minorHAnsi" w:cstheme="minorHAnsi"/>
          <w:i/>
          <w:color w:val="000000"/>
        </w:rPr>
        <w:t>je nutno dodržet při ohrožení utkání pro nezpůsobilost stavu dvorců</w:t>
      </w:r>
      <w:r w:rsidRPr="00E54440">
        <w:rPr>
          <w:rFonts w:asciiTheme="minorHAnsi" w:hAnsiTheme="minorHAnsi" w:cstheme="minorHAnsi"/>
          <w:i/>
          <w:color w:val="000000"/>
          <w:sz w:val="28"/>
        </w:rPr>
        <w:t> </w:t>
      </w:r>
      <w:r w:rsidRPr="00E54440">
        <w:rPr>
          <w:rFonts w:asciiTheme="minorHAnsi" w:hAnsiTheme="minorHAnsi" w:cstheme="minorHAnsi"/>
          <w:i/>
          <w:color w:val="000000"/>
        </w:rPr>
        <w:t>ke hře.</w:t>
      </w:r>
    </w:p>
    <w:p w:rsidR="00320B44" w:rsidRDefault="00320B44" w:rsidP="00320B44">
      <w:pPr>
        <w:pStyle w:val="Zkladntext"/>
        <w:widowControl/>
        <w:spacing w:after="0" w:line="190" w:lineRule="atLeast"/>
        <w:rPr>
          <w:rFonts w:asciiTheme="minorHAnsi" w:hAnsiTheme="minorHAnsi" w:cstheme="minorHAnsi"/>
          <w:i/>
          <w:color w:val="000000"/>
        </w:rPr>
      </w:pPr>
      <w:r w:rsidRPr="002D2FB0">
        <w:rPr>
          <w:rFonts w:asciiTheme="minorHAnsi" w:hAnsiTheme="minorHAnsi" w:cstheme="minorHAnsi"/>
          <w:color w:val="000000"/>
        </w:rPr>
        <w:t>Postupuje se podle příslušných ustanovení SŘ</w:t>
      </w:r>
      <w:r w:rsidRPr="002D2FB0">
        <w:rPr>
          <w:rFonts w:asciiTheme="minorHAnsi" w:hAnsiTheme="minorHAnsi" w:cstheme="minorHAnsi"/>
          <w:color w:val="000000"/>
          <w:sz w:val="28"/>
        </w:rPr>
        <w:t> </w:t>
      </w:r>
      <w:r w:rsidRPr="002D2FB0">
        <w:rPr>
          <w:rFonts w:asciiTheme="minorHAnsi" w:hAnsiTheme="minorHAnsi" w:cstheme="minorHAnsi"/>
          <w:color w:val="000000"/>
        </w:rPr>
        <w:t>a tohoto předpisu takto:</w:t>
      </w:r>
    </w:p>
    <w:p w:rsidR="00320B44" w:rsidRDefault="00320B44" w:rsidP="00320B44">
      <w:pPr>
        <w:pStyle w:val="Zkladntext"/>
        <w:widowControl/>
        <w:numPr>
          <w:ilvl w:val="0"/>
          <w:numId w:val="5"/>
        </w:numPr>
        <w:spacing w:after="0" w:line="190" w:lineRule="atLeast"/>
        <w:rPr>
          <w:rFonts w:asciiTheme="minorHAnsi" w:hAnsiTheme="minorHAnsi" w:cstheme="minorHAnsi"/>
          <w:i/>
          <w:color w:val="000000"/>
        </w:rPr>
      </w:pPr>
      <w:r w:rsidRPr="00E54440">
        <w:rPr>
          <w:rFonts w:asciiTheme="minorHAnsi" w:hAnsiTheme="minorHAnsi" w:cstheme="minorHAnsi"/>
          <w:color w:val="000000"/>
        </w:rPr>
        <w:t>V termínu, určeném rozpisem skupiny, do níž</w:t>
      </w:r>
      <w:r w:rsidRPr="00E54440">
        <w:rPr>
          <w:rFonts w:asciiTheme="minorHAnsi" w:hAnsiTheme="minorHAnsi" w:cstheme="minorHAnsi"/>
          <w:color w:val="000000"/>
          <w:sz w:val="28"/>
        </w:rPr>
        <w:t> </w:t>
      </w:r>
      <w:r w:rsidRPr="00E54440">
        <w:rPr>
          <w:rFonts w:asciiTheme="minorHAnsi" w:hAnsiTheme="minorHAnsi" w:cstheme="minorHAnsi"/>
          <w:color w:val="000000"/>
        </w:rPr>
        <w:t>jsou družstva losováním určena, se družstva vedená kapitány sejdou na dvorcích pořadatele.</w:t>
      </w:r>
    </w:p>
    <w:p w:rsidR="00320B44" w:rsidRDefault="00320B44" w:rsidP="00320B44">
      <w:pPr>
        <w:pStyle w:val="Zkladntext"/>
        <w:widowControl/>
        <w:numPr>
          <w:ilvl w:val="0"/>
          <w:numId w:val="5"/>
        </w:numPr>
        <w:spacing w:after="0" w:line="190" w:lineRule="atLeast"/>
        <w:rPr>
          <w:rFonts w:asciiTheme="minorHAnsi" w:hAnsiTheme="minorHAnsi" w:cstheme="minorHAnsi"/>
          <w:i/>
          <w:color w:val="000000"/>
        </w:rPr>
      </w:pPr>
      <w:r w:rsidRPr="00E54440">
        <w:rPr>
          <w:rFonts w:asciiTheme="minorHAnsi" w:hAnsiTheme="minorHAnsi" w:cstheme="minorHAnsi"/>
          <w:color w:val="000000"/>
        </w:rPr>
        <w:t>Je-li k utkání delegován a na místě</w:t>
      </w:r>
      <w:r w:rsidRPr="00E54440">
        <w:rPr>
          <w:rFonts w:asciiTheme="minorHAnsi" w:hAnsiTheme="minorHAnsi" w:cstheme="minorHAnsi"/>
          <w:color w:val="000000"/>
          <w:sz w:val="28"/>
        </w:rPr>
        <w:t> </w:t>
      </w:r>
      <w:r>
        <w:rPr>
          <w:rFonts w:asciiTheme="minorHAnsi" w:hAnsiTheme="minorHAnsi" w:cstheme="minorHAnsi"/>
          <w:color w:val="000000"/>
        </w:rPr>
        <w:t>přítomen vrchní rozhodčí (</w:t>
      </w:r>
      <w:r w:rsidRPr="00E54440">
        <w:rPr>
          <w:rFonts w:asciiTheme="minorHAnsi" w:hAnsiTheme="minorHAnsi" w:cstheme="minorHAnsi"/>
          <w:color w:val="000000"/>
        </w:rPr>
        <w:t>dále VR)</w:t>
      </w:r>
      <w:r>
        <w:rPr>
          <w:rFonts w:asciiTheme="minorHAnsi" w:hAnsiTheme="minorHAnsi" w:cstheme="minorHAnsi"/>
          <w:color w:val="000000"/>
        </w:rPr>
        <w:t xml:space="preserve">, </w:t>
      </w:r>
      <w:r w:rsidRPr="00E54440">
        <w:rPr>
          <w:rFonts w:asciiTheme="minorHAnsi" w:hAnsiTheme="minorHAnsi" w:cstheme="minorHAnsi"/>
          <w:color w:val="000000"/>
        </w:rPr>
        <w:t>rozhodne o způsobilosti dvorců</w:t>
      </w:r>
      <w:r w:rsidRPr="00E54440">
        <w:rPr>
          <w:rFonts w:asciiTheme="minorHAnsi" w:hAnsiTheme="minorHAnsi" w:cstheme="minorHAnsi"/>
          <w:color w:val="000000"/>
          <w:sz w:val="28"/>
        </w:rPr>
        <w:t> </w:t>
      </w:r>
      <w:r w:rsidRPr="00E54440">
        <w:rPr>
          <w:rFonts w:asciiTheme="minorHAnsi" w:hAnsiTheme="minorHAnsi" w:cstheme="minorHAnsi"/>
          <w:color w:val="000000"/>
        </w:rPr>
        <w:t>ke hře.</w:t>
      </w:r>
    </w:p>
    <w:p w:rsidR="00320B44" w:rsidRDefault="00320B44" w:rsidP="00320B44">
      <w:pPr>
        <w:pStyle w:val="Zkladntext"/>
        <w:widowControl/>
        <w:numPr>
          <w:ilvl w:val="0"/>
          <w:numId w:val="5"/>
        </w:numPr>
        <w:spacing w:after="0" w:line="190" w:lineRule="atLeast"/>
        <w:rPr>
          <w:rFonts w:asciiTheme="minorHAnsi" w:hAnsiTheme="minorHAnsi" w:cstheme="minorHAnsi"/>
          <w:i/>
          <w:color w:val="000000"/>
        </w:rPr>
      </w:pPr>
      <w:r w:rsidRPr="00E54440">
        <w:rPr>
          <w:rFonts w:asciiTheme="minorHAnsi" w:hAnsiTheme="minorHAnsi" w:cstheme="minorHAnsi"/>
          <w:color w:val="000000"/>
        </w:rPr>
        <w:t>Pokud VR určí dvorce za nezpůsobilé pro daný</w:t>
      </w:r>
      <w:r>
        <w:rPr>
          <w:rFonts w:asciiTheme="minorHAnsi" w:hAnsiTheme="minorHAnsi" w:cstheme="minorHAnsi"/>
          <w:color w:val="000000"/>
          <w:sz w:val="28"/>
        </w:rPr>
        <w:t xml:space="preserve"> </w:t>
      </w:r>
      <w:r w:rsidRPr="00E54440">
        <w:rPr>
          <w:rFonts w:asciiTheme="minorHAnsi" w:hAnsiTheme="minorHAnsi" w:cstheme="minorHAnsi"/>
          <w:color w:val="000000"/>
        </w:rPr>
        <w:t>hrací den:</w:t>
      </w:r>
    </w:p>
    <w:p w:rsidR="00320B44" w:rsidRDefault="00320B44" w:rsidP="00320B44">
      <w:pPr>
        <w:pStyle w:val="Zkladntext"/>
        <w:widowControl/>
        <w:numPr>
          <w:ilvl w:val="0"/>
          <w:numId w:val="6"/>
        </w:numPr>
        <w:spacing w:after="0" w:line="190" w:lineRule="atLeast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color w:val="000000"/>
        </w:rPr>
        <w:t>M</w:t>
      </w:r>
      <w:r w:rsidRPr="00E54440">
        <w:rPr>
          <w:rFonts w:asciiTheme="minorHAnsi" w:hAnsiTheme="minorHAnsi" w:cstheme="minorHAnsi"/>
          <w:color w:val="000000"/>
        </w:rPr>
        <w:t>ůže iniciovat dohodu o sehrání na náhradním povrchu nebo v hal</w:t>
      </w:r>
      <w:r>
        <w:rPr>
          <w:rFonts w:asciiTheme="minorHAnsi" w:hAnsiTheme="minorHAnsi" w:cstheme="minorHAnsi"/>
          <w:color w:val="000000"/>
        </w:rPr>
        <w:t>e. Podmínkou je dohoda kapitánů, která se zaznamená do Zápisu o utkání-</w:t>
      </w:r>
    </w:p>
    <w:p w:rsidR="00320B44" w:rsidRDefault="00320B44" w:rsidP="00320B44">
      <w:pPr>
        <w:pStyle w:val="Zkladntext"/>
        <w:widowControl/>
        <w:numPr>
          <w:ilvl w:val="0"/>
          <w:numId w:val="6"/>
        </w:numPr>
        <w:spacing w:after="0" w:line="190" w:lineRule="atLeast"/>
        <w:rPr>
          <w:rFonts w:asciiTheme="minorHAnsi" w:hAnsiTheme="minorHAnsi" w:cstheme="minorHAnsi"/>
          <w:i/>
          <w:color w:val="000000"/>
        </w:rPr>
      </w:pPr>
      <w:r w:rsidRPr="00E54440">
        <w:rPr>
          <w:rFonts w:asciiTheme="minorHAnsi" w:hAnsiTheme="minorHAnsi" w:cstheme="minorHAnsi"/>
          <w:color w:val="000000"/>
        </w:rPr>
        <w:t>Upozorní kapitány na povinnost nastoupit v náhradním termínu stanoveném rozpisem soutěže.</w:t>
      </w:r>
    </w:p>
    <w:p w:rsidR="00320B44" w:rsidRDefault="00320B44" w:rsidP="00320B44">
      <w:pPr>
        <w:pStyle w:val="Zkladntext"/>
        <w:widowControl/>
        <w:numPr>
          <w:ilvl w:val="0"/>
          <w:numId w:val="6"/>
        </w:numPr>
        <w:spacing w:after="0" w:line="190" w:lineRule="atLeast"/>
        <w:rPr>
          <w:rFonts w:asciiTheme="minorHAnsi" w:hAnsiTheme="minorHAnsi" w:cstheme="minorHAnsi"/>
          <w:i/>
          <w:color w:val="000000"/>
        </w:rPr>
      </w:pPr>
      <w:r w:rsidRPr="00E54440">
        <w:rPr>
          <w:rFonts w:asciiTheme="minorHAnsi" w:hAnsiTheme="minorHAnsi" w:cstheme="minorHAnsi"/>
          <w:color w:val="000000"/>
        </w:rPr>
        <w:t>Kontaktní osoba klubu družstva pořadatele zadá do IS zápis o nekonání utkání</w:t>
      </w:r>
    </w:p>
    <w:p w:rsidR="00320B44" w:rsidRPr="00E54440" w:rsidRDefault="00320B44" w:rsidP="00320B44">
      <w:pPr>
        <w:pStyle w:val="Zkladntext"/>
        <w:widowControl/>
        <w:numPr>
          <w:ilvl w:val="0"/>
          <w:numId w:val="5"/>
        </w:numPr>
        <w:spacing w:after="0" w:line="190" w:lineRule="atLeast"/>
        <w:rPr>
          <w:rFonts w:asciiTheme="minorHAnsi" w:hAnsiTheme="minorHAnsi" w:cstheme="minorHAnsi"/>
          <w:i/>
          <w:color w:val="000000"/>
        </w:rPr>
      </w:pPr>
      <w:r w:rsidRPr="00E54440">
        <w:rPr>
          <w:rFonts w:asciiTheme="minorHAnsi" w:hAnsiTheme="minorHAnsi" w:cstheme="minorHAnsi"/>
          <w:color w:val="000000"/>
        </w:rPr>
        <w:t>Pokud předpokládá, že dvorce budou ještě</w:t>
      </w:r>
      <w:r>
        <w:rPr>
          <w:rFonts w:asciiTheme="minorHAnsi" w:hAnsiTheme="minorHAnsi" w:cstheme="minorHAnsi"/>
          <w:color w:val="000000"/>
          <w:sz w:val="28"/>
        </w:rPr>
        <w:t xml:space="preserve"> </w:t>
      </w:r>
      <w:r w:rsidRPr="00E54440">
        <w:rPr>
          <w:rFonts w:asciiTheme="minorHAnsi" w:hAnsiTheme="minorHAnsi" w:cstheme="minorHAnsi"/>
          <w:color w:val="000000"/>
        </w:rPr>
        <w:t>v hracím dni způsobilé ke hře</w:t>
      </w:r>
      <w:r>
        <w:rPr>
          <w:rFonts w:asciiTheme="minorHAnsi" w:hAnsiTheme="minorHAnsi" w:cstheme="minorHAnsi"/>
          <w:color w:val="000000"/>
        </w:rPr>
        <w:t>,</w:t>
      </w:r>
      <w:r w:rsidRPr="00E54440">
        <w:rPr>
          <w:rFonts w:asciiTheme="minorHAnsi" w:hAnsiTheme="minorHAnsi" w:cstheme="minorHAnsi"/>
          <w:color w:val="000000"/>
        </w:rPr>
        <w:t xml:space="preserve"> určí hodinu</w:t>
      </w:r>
      <w:r>
        <w:rPr>
          <w:rFonts w:asciiTheme="minorHAnsi" w:hAnsiTheme="minorHAnsi" w:cstheme="minorHAnsi"/>
          <w:color w:val="000000"/>
        </w:rPr>
        <w:t>,</w:t>
      </w:r>
      <w:r w:rsidRPr="00E54440">
        <w:rPr>
          <w:rFonts w:asciiTheme="minorHAnsi" w:hAnsiTheme="minorHAnsi" w:cstheme="minorHAnsi"/>
          <w:color w:val="000000"/>
        </w:rPr>
        <w:t xml:space="preserve"> ve které se družstva sejdou k zahájení utkání.</w:t>
      </w:r>
    </w:p>
    <w:p w:rsidR="00320B44" w:rsidRDefault="00320B44" w:rsidP="00320B44">
      <w:pPr>
        <w:pStyle w:val="Zkladntext"/>
        <w:widowControl/>
        <w:numPr>
          <w:ilvl w:val="0"/>
          <w:numId w:val="5"/>
        </w:numPr>
        <w:spacing w:after="0" w:line="190" w:lineRule="atLeast"/>
        <w:rPr>
          <w:rFonts w:asciiTheme="minorHAnsi" w:hAnsiTheme="minorHAnsi" w:cstheme="minorHAnsi"/>
          <w:color w:val="000000"/>
        </w:rPr>
      </w:pPr>
      <w:r w:rsidRPr="002D2FB0">
        <w:rPr>
          <w:rFonts w:asciiTheme="minorHAnsi" w:hAnsiTheme="minorHAnsi" w:cstheme="minorHAnsi"/>
          <w:color w:val="000000"/>
        </w:rPr>
        <w:t xml:space="preserve">Není-li k utkání </w:t>
      </w:r>
      <w:r>
        <w:rPr>
          <w:rFonts w:asciiTheme="minorHAnsi" w:hAnsiTheme="minorHAnsi" w:cstheme="minorHAnsi"/>
          <w:color w:val="000000"/>
        </w:rPr>
        <w:t xml:space="preserve">VR delegován nebo není na místě, o </w:t>
      </w:r>
      <w:r w:rsidRPr="00E54440">
        <w:rPr>
          <w:rFonts w:asciiTheme="minorHAnsi" w:hAnsiTheme="minorHAnsi" w:cstheme="minorHAnsi"/>
          <w:color w:val="000000"/>
        </w:rPr>
        <w:t>způsobilosti dvorců</w:t>
      </w:r>
      <w:r w:rsidRPr="00E54440">
        <w:rPr>
          <w:rFonts w:asciiTheme="minorHAnsi" w:hAnsiTheme="minorHAnsi" w:cstheme="minorHAnsi"/>
          <w:color w:val="000000"/>
          <w:sz w:val="28"/>
        </w:rPr>
        <w:t> </w:t>
      </w:r>
      <w:r w:rsidRPr="00E54440">
        <w:rPr>
          <w:rFonts w:asciiTheme="minorHAnsi" w:hAnsiTheme="minorHAnsi" w:cstheme="minorHAnsi"/>
          <w:color w:val="000000"/>
        </w:rPr>
        <w:t>ke hře rozhodne vyjádření kapitána pořádajícího družstva.</w:t>
      </w:r>
    </w:p>
    <w:p w:rsidR="00320B44" w:rsidRDefault="00320B44" w:rsidP="00320B44">
      <w:pPr>
        <w:pStyle w:val="Zkladntext"/>
        <w:widowControl/>
        <w:numPr>
          <w:ilvl w:val="0"/>
          <w:numId w:val="5"/>
        </w:numPr>
        <w:spacing w:after="0" w:line="190" w:lineRule="atLeast"/>
        <w:rPr>
          <w:rFonts w:asciiTheme="minorHAnsi" w:hAnsiTheme="minorHAnsi" w:cstheme="minorHAnsi"/>
          <w:color w:val="000000"/>
        </w:rPr>
      </w:pPr>
      <w:r w:rsidRPr="00E54440">
        <w:rPr>
          <w:rFonts w:asciiTheme="minorHAnsi" w:hAnsiTheme="minorHAnsi" w:cstheme="minorHAnsi"/>
          <w:color w:val="000000"/>
        </w:rPr>
        <w:t>Jsou-li dvorce pro daný</w:t>
      </w:r>
      <w:r w:rsidRPr="00E54440">
        <w:rPr>
          <w:rFonts w:asciiTheme="minorHAnsi" w:hAnsiTheme="minorHAnsi" w:cstheme="minorHAnsi"/>
          <w:color w:val="000000"/>
          <w:sz w:val="28"/>
        </w:rPr>
        <w:t> </w:t>
      </w:r>
      <w:r w:rsidRPr="00E54440">
        <w:rPr>
          <w:rFonts w:asciiTheme="minorHAnsi" w:hAnsiTheme="minorHAnsi" w:cstheme="minorHAnsi"/>
          <w:color w:val="000000"/>
        </w:rPr>
        <w:t>hrací den nezpůsobilé:</w:t>
      </w:r>
    </w:p>
    <w:p w:rsidR="00320B44" w:rsidRDefault="00320B44" w:rsidP="00320B44">
      <w:pPr>
        <w:pStyle w:val="Zkladntext"/>
        <w:widowControl/>
        <w:numPr>
          <w:ilvl w:val="0"/>
          <w:numId w:val="7"/>
        </w:numPr>
        <w:spacing w:after="0" w:line="190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</w:t>
      </w:r>
      <w:r w:rsidRPr="00E54440">
        <w:rPr>
          <w:rFonts w:asciiTheme="minorHAnsi" w:hAnsiTheme="minorHAnsi" w:cstheme="minorHAnsi"/>
          <w:color w:val="000000"/>
        </w:rPr>
        <w:t>ohou se kapitáni dohodnout na sehrání utkání na náhradním povrchu nebo v hale. Utkání se koná jen při souhlasu obou kapitánů.</w:t>
      </w:r>
      <w:r>
        <w:rPr>
          <w:rFonts w:asciiTheme="minorHAnsi" w:hAnsiTheme="minorHAnsi" w:cstheme="minorHAnsi"/>
          <w:color w:val="000000"/>
        </w:rPr>
        <w:t xml:space="preserve"> Tento souhlas se zaznamená do Zápisu o utkání</w:t>
      </w:r>
    </w:p>
    <w:p w:rsidR="00320B44" w:rsidRDefault="00320B44" w:rsidP="00320B44">
      <w:pPr>
        <w:pStyle w:val="Zkladntext"/>
        <w:widowControl/>
        <w:numPr>
          <w:ilvl w:val="0"/>
          <w:numId w:val="7"/>
        </w:numPr>
        <w:spacing w:after="0" w:line="190" w:lineRule="atLeast"/>
        <w:rPr>
          <w:rFonts w:asciiTheme="minorHAnsi" w:hAnsiTheme="minorHAnsi" w:cstheme="minorHAnsi"/>
          <w:color w:val="000000"/>
        </w:rPr>
      </w:pPr>
      <w:r w:rsidRPr="00E54440">
        <w:rPr>
          <w:rFonts w:asciiTheme="minorHAnsi" w:hAnsiTheme="minorHAnsi" w:cstheme="minorHAnsi"/>
          <w:color w:val="000000"/>
        </w:rPr>
        <w:t>Družstva nastoupí k utkání v náhradním termínu daném rozpisem soutěže</w:t>
      </w:r>
    </w:p>
    <w:p w:rsidR="00320B44" w:rsidRPr="00E54440" w:rsidRDefault="00320B44" w:rsidP="00320B44">
      <w:pPr>
        <w:pStyle w:val="Zkladntext"/>
        <w:widowControl/>
        <w:numPr>
          <w:ilvl w:val="0"/>
          <w:numId w:val="7"/>
        </w:numPr>
        <w:spacing w:after="0" w:line="190" w:lineRule="atLeast"/>
        <w:rPr>
          <w:rFonts w:asciiTheme="minorHAnsi" w:hAnsiTheme="minorHAnsi" w:cstheme="minorHAnsi"/>
          <w:color w:val="000000"/>
        </w:rPr>
      </w:pPr>
      <w:r w:rsidRPr="00E54440">
        <w:rPr>
          <w:rFonts w:asciiTheme="minorHAnsi" w:hAnsiTheme="minorHAnsi" w:cstheme="minorHAnsi"/>
          <w:color w:val="000000"/>
        </w:rPr>
        <w:t>O nehraném utkání sepíšou zápis, který</w:t>
      </w:r>
      <w:r w:rsidRPr="00E54440">
        <w:rPr>
          <w:rFonts w:asciiTheme="minorHAnsi" w:hAnsiTheme="minorHAnsi" w:cstheme="minorHAnsi"/>
          <w:color w:val="000000"/>
          <w:sz w:val="28"/>
        </w:rPr>
        <w:t> </w:t>
      </w:r>
      <w:r w:rsidRPr="00E54440">
        <w:rPr>
          <w:rFonts w:asciiTheme="minorHAnsi" w:hAnsiTheme="minorHAnsi" w:cstheme="minorHAnsi"/>
          <w:color w:val="000000"/>
        </w:rPr>
        <w:t>v termínu určeném rozpisem soutěže kontaktní osoba klubu pořádajícího družstva zadá do IS.</w:t>
      </w:r>
    </w:p>
    <w:p w:rsidR="00320B44" w:rsidRDefault="00320B44" w:rsidP="00320B44">
      <w:pPr>
        <w:pStyle w:val="Zkladntext"/>
        <w:widowControl/>
        <w:numPr>
          <w:ilvl w:val="0"/>
          <w:numId w:val="5"/>
        </w:numPr>
        <w:spacing w:after="67" w:line="190" w:lineRule="atLeast"/>
        <w:rPr>
          <w:rFonts w:asciiTheme="minorHAnsi" w:hAnsiTheme="minorHAnsi" w:cstheme="minorHAnsi"/>
          <w:color w:val="000000"/>
        </w:rPr>
      </w:pPr>
      <w:r w:rsidRPr="002D2FB0">
        <w:rPr>
          <w:rFonts w:asciiTheme="minorHAnsi" w:hAnsiTheme="minorHAnsi" w:cstheme="minorHAnsi"/>
          <w:color w:val="000000"/>
        </w:rPr>
        <w:t>Pokud se shodnou na předpokladu, že ještě</w:t>
      </w:r>
      <w:r w:rsidRPr="002D2FB0">
        <w:rPr>
          <w:rFonts w:asciiTheme="minorHAnsi" w:hAnsiTheme="minorHAnsi" w:cstheme="minorHAnsi"/>
          <w:color w:val="000000"/>
          <w:sz w:val="28"/>
        </w:rPr>
        <w:t> </w:t>
      </w:r>
      <w:r w:rsidRPr="002D2FB0">
        <w:rPr>
          <w:rFonts w:asciiTheme="minorHAnsi" w:hAnsiTheme="minorHAnsi" w:cstheme="minorHAnsi"/>
          <w:color w:val="000000"/>
        </w:rPr>
        <w:t>v hracím dni budou dvorce způsobilé ke hře, určí hodinu zahájení hry. Nedojde-li k</w:t>
      </w:r>
      <w:r>
        <w:rPr>
          <w:rFonts w:asciiTheme="minorHAnsi" w:hAnsiTheme="minorHAnsi" w:cstheme="minorHAnsi"/>
          <w:color w:val="000000"/>
        </w:rPr>
        <w:t> </w:t>
      </w:r>
      <w:r w:rsidRPr="002D2FB0">
        <w:rPr>
          <w:rFonts w:asciiTheme="minorHAnsi" w:hAnsiTheme="minorHAnsi" w:cstheme="minorHAnsi"/>
          <w:color w:val="000000"/>
        </w:rPr>
        <w:t>dohodě</w:t>
      </w:r>
      <w:r>
        <w:rPr>
          <w:rFonts w:asciiTheme="minorHAnsi" w:hAnsiTheme="minorHAnsi" w:cstheme="minorHAnsi"/>
          <w:color w:val="000000"/>
        </w:rPr>
        <w:t>,</w:t>
      </w:r>
      <w:r w:rsidRPr="002D2FB0">
        <w:rPr>
          <w:rFonts w:asciiTheme="minorHAnsi" w:hAnsiTheme="minorHAnsi" w:cstheme="minorHAnsi"/>
          <w:color w:val="000000"/>
          <w:sz w:val="28"/>
        </w:rPr>
        <w:t> </w:t>
      </w:r>
      <w:r w:rsidRPr="002D2FB0">
        <w:rPr>
          <w:rFonts w:asciiTheme="minorHAnsi" w:hAnsiTheme="minorHAnsi" w:cstheme="minorHAnsi"/>
          <w:color w:val="000000"/>
        </w:rPr>
        <w:t xml:space="preserve">postupují podle </w:t>
      </w:r>
      <w:r w:rsidRPr="00A65B5F">
        <w:rPr>
          <w:rFonts w:asciiTheme="minorHAnsi" w:hAnsiTheme="minorHAnsi" w:cstheme="minorHAnsi"/>
          <w:i/>
          <w:color w:val="000000"/>
        </w:rPr>
        <w:t>d</w:t>
      </w:r>
      <w:r>
        <w:rPr>
          <w:rFonts w:asciiTheme="minorHAnsi" w:hAnsiTheme="minorHAnsi" w:cstheme="minorHAnsi"/>
          <w:i/>
          <w:color w:val="000000"/>
        </w:rPr>
        <w:t>.</w:t>
      </w:r>
    </w:p>
    <w:p w:rsidR="00320B44" w:rsidRDefault="00320B44" w:rsidP="00320B44">
      <w:pPr>
        <w:pStyle w:val="Zkladntext"/>
        <w:widowControl/>
        <w:numPr>
          <w:ilvl w:val="0"/>
          <w:numId w:val="5"/>
        </w:numPr>
        <w:spacing w:after="67" w:line="190" w:lineRule="atLeast"/>
        <w:rPr>
          <w:rFonts w:asciiTheme="minorHAnsi" w:hAnsiTheme="minorHAnsi" w:cstheme="minorHAnsi"/>
          <w:color w:val="000000"/>
        </w:rPr>
      </w:pPr>
      <w:r w:rsidRPr="00A65B5F">
        <w:rPr>
          <w:rFonts w:asciiTheme="minorHAnsi" w:hAnsiTheme="minorHAnsi" w:cstheme="minorHAnsi"/>
          <w:color w:val="000000"/>
        </w:rPr>
        <w:lastRenderedPageBreak/>
        <w:t>Jestliže při zahájení utkání v náhradním terminu dojde k</w:t>
      </w:r>
      <w:r>
        <w:rPr>
          <w:rFonts w:asciiTheme="minorHAnsi" w:hAnsiTheme="minorHAnsi" w:cstheme="minorHAnsi"/>
          <w:color w:val="000000"/>
        </w:rPr>
        <w:t> </w:t>
      </w:r>
      <w:r w:rsidRPr="00A65B5F">
        <w:rPr>
          <w:rFonts w:asciiTheme="minorHAnsi" w:hAnsiTheme="minorHAnsi" w:cstheme="minorHAnsi"/>
          <w:color w:val="000000"/>
        </w:rPr>
        <w:t>situaci</w:t>
      </w:r>
      <w:r>
        <w:rPr>
          <w:rFonts w:asciiTheme="minorHAnsi" w:hAnsiTheme="minorHAnsi" w:cstheme="minorHAnsi"/>
          <w:color w:val="000000"/>
        </w:rPr>
        <w:t>,</w:t>
      </w:r>
      <w:r w:rsidRPr="00A65B5F">
        <w:rPr>
          <w:rFonts w:asciiTheme="minorHAnsi" w:hAnsiTheme="minorHAnsi" w:cstheme="minorHAnsi"/>
          <w:color w:val="000000"/>
        </w:rPr>
        <w:t xml:space="preserve"> při níž</w:t>
      </w:r>
      <w:r w:rsidRPr="00A65B5F">
        <w:rPr>
          <w:rFonts w:asciiTheme="minorHAnsi" w:hAnsiTheme="minorHAnsi" w:cstheme="minorHAnsi"/>
          <w:color w:val="000000"/>
          <w:sz w:val="28"/>
        </w:rPr>
        <w:t> </w:t>
      </w:r>
      <w:r w:rsidRPr="00A65B5F">
        <w:rPr>
          <w:rFonts w:asciiTheme="minorHAnsi" w:hAnsiTheme="minorHAnsi" w:cstheme="minorHAnsi"/>
          <w:color w:val="000000"/>
        </w:rPr>
        <w:t>je zjištěna nezpůsobilost dvorců</w:t>
      </w:r>
      <w:r>
        <w:rPr>
          <w:rFonts w:asciiTheme="minorHAnsi" w:hAnsiTheme="minorHAnsi" w:cstheme="minorHAnsi"/>
          <w:color w:val="000000"/>
        </w:rPr>
        <w:t>,</w:t>
      </w:r>
      <w:r w:rsidRPr="00A65B5F">
        <w:rPr>
          <w:rFonts w:asciiTheme="minorHAnsi" w:hAnsiTheme="minorHAnsi" w:cstheme="minorHAnsi"/>
          <w:color w:val="000000"/>
          <w:sz w:val="28"/>
        </w:rPr>
        <w:t> </w:t>
      </w:r>
      <w:r w:rsidRPr="00A65B5F">
        <w:rPr>
          <w:rFonts w:asciiTheme="minorHAnsi" w:hAnsiTheme="minorHAnsi" w:cstheme="minorHAnsi"/>
          <w:color w:val="000000"/>
        </w:rPr>
        <w:t>je další náhradní termín stanoven dohodou kapitánů</w:t>
      </w:r>
      <w:r w:rsidRPr="00A65B5F">
        <w:rPr>
          <w:rFonts w:asciiTheme="minorHAnsi" w:hAnsiTheme="minorHAnsi" w:cstheme="minorHAnsi"/>
          <w:color w:val="000000"/>
          <w:sz w:val="28"/>
        </w:rPr>
        <w:t> </w:t>
      </w:r>
      <w:r w:rsidRPr="00A65B5F">
        <w:rPr>
          <w:rFonts w:asciiTheme="minorHAnsi" w:hAnsiTheme="minorHAnsi" w:cstheme="minorHAnsi"/>
          <w:color w:val="000000"/>
        </w:rPr>
        <w:t>obou družstev. Pokud mezi kapitány nedojde k dohodě</w:t>
      </w:r>
      <w:r w:rsidRPr="00A65B5F">
        <w:rPr>
          <w:rFonts w:asciiTheme="minorHAnsi" w:hAnsiTheme="minorHAnsi" w:cstheme="minorHAnsi"/>
          <w:color w:val="000000"/>
          <w:sz w:val="28"/>
        </w:rPr>
        <w:t> </w:t>
      </w:r>
      <w:r w:rsidRPr="00A65B5F">
        <w:rPr>
          <w:rFonts w:asciiTheme="minorHAnsi" w:hAnsiTheme="minorHAnsi" w:cstheme="minorHAnsi"/>
          <w:color w:val="000000"/>
        </w:rPr>
        <w:t>o dalším náhradním termínu pro utkání, VR (nebo kapitáni družstev) t</w:t>
      </w:r>
      <w:r>
        <w:rPr>
          <w:rFonts w:asciiTheme="minorHAnsi" w:hAnsiTheme="minorHAnsi" w:cstheme="minorHAnsi"/>
          <w:color w:val="000000"/>
        </w:rPr>
        <w:t xml:space="preserve">uto skutečnost uvedou v zápise, </w:t>
      </w:r>
      <w:r w:rsidRPr="00A65B5F">
        <w:rPr>
          <w:rFonts w:asciiTheme="minorHAnsi" w:hAnsiTheme="minorHAnsi" w:cstheme="minorHAnsi"/>
          <w:color w:val="000000"/>
        </w:rPr>
        <w:t>který</w:t>
      </w:r>
      <w:r>
        <w:rPr>
          <w:rFonts w:asciiTheme="minorHAnsi" w:hAnsiTheme="minorHAnsi" w:cstheme="minorHAnsi"/>
          <w:color w:val="000000"/>
          <w:sz w:val="28"/>
        </w:rPr>
        <w:t xml:space="preserve"> </w:t>
      </w:r>
      <w:r w:rsidRPr="00A65B5F">
        <w:rPr>
          <w:rFonts w:asciiTheme="minorHAnsi" w:hAnsiTheme="minorHAnsi" w:cstheme="minorHAnsi"/>
          <w:color w:val="000000"/>
        </w:rPr>
        <w:t>kontaktní osoba klubu družstva pořadatele zadá do IS. STK do sedmi dnů</w:t>
      </w:r>
      <w:r w:rsidRPr="00A65B5F">
        <w:rPr>
          <w:rFonts w:asciiTheme="minorHAnsi" w:hAnsiTheme="minorHAnsi" w:cstheme="minorHAnsi"/>
          <w:color w:val="000000"/>
          <w:sz w:val="28"/>
        </w:rPr>
        <w:t> </w:t>
      </w:r>
      <w:r w:rsidRPr="00A65B5F">
        <w:rPr>
          <w:rFonts w:asciiTheme="minorHAnsi" w:hAnsiTheme="minorHAnsi" w:cstheme="minorHAnsi"/>
          <w:color w:val="000000"/>
        </w:rPr>
        <w:t>po přečtení zápisu určí úřední konečný</w:t>
      </w:r>
      <w:r w:rsidRPr="00A65B5F">
        <w:rPr>
          <w:rFonts w:asciiTheme="minorHAnsi" w:hAnsiTheme="minorHAnsi" w:cstheme="minorHAnsi"/>
          <w:color w:val="000000"/>
          <w:sz w:val="28"/>
        </w:rPr>
        <w:t> </w:t>
      </w:r>
      <w:r w:rsidRPr="00A65B5F">
        <w:rPr>
          <w:rFonts w:asciiTheme="minorHAnsi" w:hAnsiTheme="minorHAnsi" w:cstheme="minorHAnsi"/>
          <w:color w:val="000000"/>
        </w:rPr>
        <w:t>termín pro sehrání utkání a sdělí ho pořadateli. Pořadatel je povinen ho ještě</w:t>
      </w:r>
      <w:r>
        <w:rPr>
          <w:rFonts w:asciiTheme="minorHAnsi" w:hAnsiTheme="minorHAnsi" w:cstheme="minorHAnsi"/>
          <w:color w:val="000000"/>
        </w:rPr>
        <w:t xml:space="preserve"> </w:t>
      </w:r>
      <w:r w:rsidRPr="00A65B5F">
        <w:rPr>
          <w:rFonts w:asciiTheme="minorHAnsi" w:hAnsiTheme="minorHAnsi" w:cstheme="minorHAnsi"/>
          <w:color w:val="000000"/>
        </w:rPr>
        <w:t>týž</w:t>
      </w:r>
      <w:r w:rsidRPr="00A65B5F">
        <w:rPr>
          <w:rFonts w:asciiTheme="minorHAnsi" w:hAnsiTheme="minorHAnsi" w:cstheme="minorHAnsi"/>
          <w:color w:val="000000"/>
          <w:sz w:val="28"/>
        </w:rPr>
        <w:t> </w:t>
      </w:r>
      <w:r w:rsidRPr="00A65B5F">
        <w:rPr>
          <w:rFonts w:asciiTheme="minorHAnsi" w:hAnsiTheme="minorHAnsi" w:cstheme="minorHAnsi"/>
          <w:color w:val="000000"/>
        </w:rPr>
        <w:t>den oznámit kapitánovi hostujícího družstva.</w:t>
      </w:r>
    </w:p>
    <w:p w:rsidR="00320B44" w:rsidRDefault="00320B44" w:rsidP="00320B44">
      <w:pPr>
        <w:pStyle w:val="Zkladntext"/>
        <w:widowControl/>
        <w:numPr>
          <w:ilvl w:val="0"/>
          <w:numId w:val="5"/>
        </w:numPr>
        <w:spacing w:after="67" w:line="190" w:lineRule="atLeast"/>
        <w:rPr>
          <w:rFonts w:asciiTheme="minorHAnsi" w:hAnsiTheme="minorHAnsi" w:cstheme="minorHAnsi"/>
          <w:color w:val="000000"/>
        </w:rPr>
      </w:pPr>
      <w:r w:rsidRPr="00A65B5F">
        <w:rPr>
          <w:rFonts w:asciiTheme="minorHAnsi" w:hAnsiTheme="minorHAnsi" w:cstheme="minorHAnsi"/>
          <w:color w:val="000000"/>
        </w:rPr>
        <w:t>Utkání, k nimž</w:t>
      </w:r>
      <w:r w:rsidRPr="00A65B5F">
        <w:rPr>
          <w:rFonts w:asciiTheme="minorHAnsi" w:hAnsiTheme="minorHAnsi" w:cstheme="minorHAnsi"/>
          <w:color w:val="000000"/>
          <w:sz w:val="28"/>
        </w:rPr>
        <w:t> </w:t>
      </w:r>
      <w:r w:rsidRPr="00A65B5F">
        <w:rPr>
          <w:rFonts w:asciiTheme="minorHAnsi" w:hAnsiTheme="minorHAnsi" w:cstheme="minorHAnsi"/>
          <w:color w:val="000000"/>
        </w:rPr>
        <w:t xml:space="preserve">STK neobdrží zápis (i zápis o jeho nekonání!), </w:t>
      </w:r>
      <w:r>
        <w:rPr>
          <w:rFonts w:asciiTheme="minorHAnsi" w:hAnsiTheme="minorHAnsi" w:cstheme="minorHAnsi"/>
          <w:color w:val="000000"/>
        </w:rPr>
        <w:t>jsou</w:t>
      </w:r>
      <w:r w:rsidRPr="00A65B5F">
        <w:rPr>
          <w:rFonts w:asciiTheme="minorHAnsi" w:hAnsiTheme="minorHAnsi" w:cstheme="minorHAnsi"/>
          <w:color w:val="000000"/>
        </w:rPr>
        <w:t xml:space="preserve"> posuzována jako nesehraná z viny pořadatele. Sankcí je </w:t>
      </w:r>
      <w:r>
        <w:rPr>
          <w:rFonts w:asciiTheme="minorHAnsi" w:hAnsiTheme="minorHAnsi" w:cstheme="minorHAnsi"/>
          <w:color w:val="000000"/>
        </w:rPr>
        <w:t xml:space="preserve">kontumační výsledek ve prospěch </w:t>
      </w:r>
      <w:r w:rsidRPr="00A65B5F">
        <w:rPr>
          <w:rFonts w:asciiTheme="minorHAnsi" w:hAnsiTheme="minorHAnsi" w:cstheme="minorHAnsi"/>
          <w:color w:val="000000"/>
        </w:rPr>
        <w:t>hostujícího družstva.</w:t>
      </w:r>
    </w:p>
    <w:p w:rsidR="00C41F4A" w:rsidRDefault="00C41F4A" w:rsidP="00CB1CA4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</w:p>
    <w:p w:rsidR="00CB1CA4" w:rsidRPr="00CB1CA4" w:rsidRDefault="00CB1CA4" w:rsidP="00CB1CA4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  <w:r w:rsidRPr="00CB1CA4">
        <w:rPr>
          <w:rFonts w:ascii="Arial" w:hAnsi="Arial" w:cs="Arial"/>
        </w:rPr>
        <w:t>Za správnost:</w:t>
      </w:r>
    </w:p>
    <w:p w:rsidR="00CB1CA4" w:rsidRDefault="00CB1CA4" w:rsidP="00CB1CA4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</w:p>
    <w:p w:rsidR="00CB1CA4" w:rsidRDefault="00CB1CA4" w:rsidP="00CB1CA4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</w:p>
    <w:p w:rsidR="00CB1CA4" w:rsidRPr="00CB1CA4" w:rsidRDefault="00CB1CA4" w:rsidP="00CB1CA4">
      <w:pPr>
        <w:pStyle w:val="Odstavecseseznamem"/>
        <w:spacing w:before="120" w:after="120" w:line="240" w:lineRule="auto"/>
        <w:ind w:left="4248" w:right="57"/>
        <w:jc w:val="center"/>
        <w:rPr>
          <w:rFonts w:ascii="Arial" w:hAnsi="Arial" w:cs="Arial"/>
        </w:rPr>
      </w:pPr>
      <w:r w:rsidRPr="00CB1CA4">
        <w:rPr>
          <w:rFonts w:ascii="Arial" w:hAnsi="Arial" w:cs="Arial"/>
        </w:rPr>
        <w:t>Ing. Pavel Saic, MBA, v. r.</w:t>
      </w:r>
    </w:p>
    <w:p w:rsidR="00CB1CA4" w:rsidRPr="00CB1CA4" w:rsidRDefault="00CB1CA4" w:rsidP="00CB1CA4">
      <w:pPr>
        <w:pStyle w:val="Odstavecseseznamem"/>
        <w:spacing w:before="120" w:after="120" w:line="240" w:lineRule="auto"/>
        <w:ind w:left="4248" w:right="57"/>
        <w:jc w:val="center"/>
        <w:rPr>
          <w:rFonts w:ascii="Arial" w:hAnsi="Arial" w:cs="Arial"/>
        </w:rPr>
      </w:pPr>
      <w:r w:rsidRPr="00CB1CA4">
        <w:rPr>
          <w:rFonts w:ascii="Arial" w:hAnsi="Arial" w:cs="Arial"/>
        </w:rPr>
        <w:t>předseda výkonného výboru PTS</w:t>
      </w:r>
    </w:p>
    <w:p w:rsidR="00C362E8" w:rsidRPr="006322DE" w:rsidRDefault="00C362E8">
      <w:pPr>
        <w:rPr>
          <w:rFonts w:ascii="Arial" w:hAnsi="Arial" w:cs="Arial"/>
        </w:rPr>
      </w:pPr>
    </w:p>
    <w:sectPr w:rsidR="00C362E8" w:rsidRPr="006322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25F" w:rsidRDefault="008A625F" w:rsidP="006322DE">
      <w:pPr>
        <w:spacing w:after="0" w:line="240" w:lineRule="auto"/>
      </w:pPr>
      <w:r>
        <w:separator/>
      </w:r>
    </w:p>
  </w:endnote>
  <w:endnote w:type="continuationSeparator" w:id="0">
    <w:p w:rsidR="008A625F" w:rsidRDefault="008A625F" w:rsidP="0063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25F" w:rsidRDefault="008A625F" w:rsidP="006322DE">
      <w:pPr>
        <w:spacing w:after="0" w:line="240" w:lineRule="auto"/>
      </w:pPr>
      <w:r>
        <w:separator/>
      </w:r>
    </w:p>
  </w:footnote>
  <w:footnote w:type="continuationSeparator" w:id="0">
    <w:p w:rsidR="008A625F" w:rsidRDefault="008A625F" w:rsidP="0063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DE" w:rsidRPr="007E6EFE" w:rsidRDefault="006322DE" w:rsidP="006322DE">
    <w:pPr>
      <w:pStyle w:val="Zkladntext"/>
      <w:widowControl/>
      <w:spacing w:after="0"/>
      <w:jc w:val="center"/>
      <w:rPr>
        <w:rFonts w:ascii="Arial" w:hAnsi="Arial" w:cs="Arial"/>
        <w:b/>
        <w:color w:val="000000"/>
        <w:sz w:val="22"/>
        <w:szCs w:val="22"/>
      </w:rPr>
    </w:pPr>
    <w:r w:rsidRPr="007E6EFE">
      <w:rPr>
        <w:rFonts w:ascii="Arial" w:hAnsi="Arial" w:cs="Arial"/>
        <w:b/>
        <w:color w:val="000000"/>
        <w:sz w:val="22"/>
        <w:szCs w:val="22"/>
      </w:rPr>
      <w:t>SBORNÍK PŘEDPISŮ</w:t>
    </w:r>
  </w:p>
  <w:p w:rsidR="006322DE" w:rsidRDefault="006322DE" w:rsidP="006322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7E6EFE">
      <w:rPr>
        <w:rFonts w:ascii="Arial" w:hAnsi="Arial" w:cs="Arial"/>
        <w:b/>
        <w:color w:val="000000"/>
      </w:rPr>
      <w:t>Pražského tenisového svazu</w:t>
    </w:r>
    <w:r>
      <w:rPr>
        <w:rFonts w:ascii="Calibri" w:eastAsia="Calibri" w:hAnsi="Calibri" w:cs="Times New Roman"/>
      </w:rPr>
      <w:t xml:space="preserve"> </w:t>
    </w:r>
  </w:p>
  <w:p w:rsidR="006322DE" w:rsidRDefault="006322DE" w:rsidP="006322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sz w:val="20"/>
        <w:szCs w:val="20"/>
      </w:rPr>
      <w:t xml:space="preserve">vedeného </w:t>
    </w:r>
    <w:r w:rsidRPr="00D625EB">
      <w:rPr>
        <w:rFonts w:ascii="Calibri" w:eastAsia="Calibri" w:hAnsi="Calibri" w:cs="Times New Roman"/>
        <w:sz w:val="20"/>
        <w:szCs w:val="20"/>
      </w:rPr>
      <w:t xml:space="preserve">pod spis. </w:t>
    </w:r>
    <w:proofErr w:type="gramStart"/>
    <w:r w:rsidRPr="00D625EB">
      <w:rPr>
        <w:rFonts w:ascii="Calibri" w:eastAsia="Calibri" w:hAnsi="Calibri" w:cs="Times New Roman"/>
        <w:sz w:val="20"/>
        <w:szCs w:val="20"/>
      </w:rPr>
      <w:t>zn.</w:t>
    </w:r>
    <w:proofErr w:type="gramEnd"/>
    <w:r w:rsidRPr="00D625EB">
      <w:rPr>
        <w:rFonts w:ascii="Calibri" w:eastAsia="Calibri" w:hAnsi="Calibri" w:cs="Times New Roman"/>
        <w:sz w:val="20"/>
        <w:szCs w:val="20"/>
      </w:rPr>
      <w:t xml:space="preserve"> L 66286 vedenou Městským soudem v Praze</w:t>
    </w:r>
  </w:p>
  <w:p w:rsidR="006322DE" w:rsidRPr="00D625EB" w:rsidRDefault="006322DE" w:rsidP="006322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pobočného</w:t>
    </w:r>
    <w:r w:rsidRPr="00D625EB">
      <w:rPr>
        <w:rFonts w:ascii="Calibri" w:eastAsia="Calibri" w:hAnsi="Calibri" w:cs="Times New Roman"/>
      </w:rPr>
      <w:t xml:space="preserve"> spol</w:t>
    </w:r>
    <w:r>
      <w:rPr>
        <w:rFonts w:ascii="Calibri" w:eastAsia="Calibri" w:hAnsi="Calibri" w:cs="Times New Roman"/>
      </w:rPr>
      <w:t>ku</w:t>
    </w:r>
    <w:r w:rsidRPr="00D625EB">
      <w:rPr>
        <w:rFonts w:ascii="Calibri" w:eastAsia="Calibri" w:hAnsi="Calibri" w:cs="Times New Roman"/>
      </w:rPr>
      <w:t xml:space="preserve"> Českého tenisového </w:t>
    </w:r>
    <w:proofErr w:type="gramStart"/>
    <w:r w:rsidRPr="00D625EB">
      <w:rPr>
        <w:rFonts w:ascii="Calibri" w:eastAsia="Calibri" w:hAnsi="Calibri" w:cs="Times New Roman"/>
      </w:rPr>
      <w:t>svazu, z. s.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17426BE6"/>
    <w:multiLevelType w:val="hybridMultilevel"/>
    <w:tmpl w:val="38184D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85" w:hanging="360"/>
      </w:pPr>
    </w:lvl>
    <w:lvl w:ilvl="2" w:tplc="0405001B">
      <w:start w:val="1"/>
      <w:numFmt w:val="lowerRoman"/>
      <w:lvlText w:val="%3."/>
      <w:lvlJc w:val="right"/>
      <w:pPr>
        <w:ind w:left="605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120F0"/>
    <w:multiLevelType w:val="hybridMultilevel"/>
    <w:tmpl w:val="521ECB54"/>
    <w:lvl w:ilvl="0" w:tplc="DDDC0580">
      <w:start w:val="1"/>
      <w:numFmt w:val="upperRoman"/>
      <w:lvlText w:val="%1."/>
      <w:lvlJc w:val="left"/>
      <w:pPr>
        <w:ind w:left="1429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1F3FA6"/>
    <w:multiLevelType w:val="hybridMultilevel"/>
    <w:tmpl w:val="B7C0F44A"/>
    <w:lvl w:ilvl="0" w:tplc="66A438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2315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6B27944"/>
    <w:multiLevelType w:val="hybridMultilevel"/>
    <w:tmpl w:val="E46821C8"/>
    <w:lvl w:ilvl="0" w:tplc="96027686">
      <w:start w:val="1"/>
      <w:numFmt w:val="lowerLetter"/>
      <w:lvlText w:val="%1."/>
      <w:lvlJc w:val="left"/>
      <w:pPr>
        <w:ind w:left="965" w:hanging="360"/>
      </w:pPr>
      <w:rPr>
        <w:rFonts w:hint="default"/>
        <w:i/>
      </w:rPr>
    </w:lvl>
    <w:lvl w:ilvl="1" w:tplc="04050019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2405" w:hanging="180"/>
      </w:pPr>
    </w:lvl>
    <w:lvl w:ilvl="3" w:tplc="0405000F" w:tentative="1">
      <w:start w:val="1"/>
      <w:numFmt w:val="decimal"/>
      <w:lvlText w:val="%4."/>
      <w:lvlJc w:val="left"/>
      <w:pPr>
        <w:ind w:left="3125" w:hanging="360"/>
      </w:pPr>
    </w:lvl>
    <w:lvl w:ilvl="4" w:tplc="04050019" w:tentative="1">
      <w:start w:val="1"/>
      <w:numFmt w:val="lowerLetter"/>
      <w:lvlText w:val="%5."/>
      <w:lvlJc w:val="left"/>
      <w:pPr>
        <w:ind w:left="3845" w:hanging="360"/>
      </w:pPr>
    </w:lvl>
    <w:lvl w:ilvl="5" w:tplc="0405001B" w:tentative="1">
      <w:start w:val="1"/>
      <w:numFmt w:val="lowerRoman"/>
      <w:lvlText w:val="%6."/>
      <w:lvlJc w:val="right"/>
      <w:pPr>
        <w:ind w:left="4565" w:hanging="180"/>
      </w:pPr>
    </w:lvl>
    <w:lvl w:ilvl="6" w:tplc="0405000F" w:tentative="1">
      <w:start w:val="1"/>
      <w:numFmt w:val="decimal"/>
      <w:lvlText w:val="%7."/>
      <w:lvlJc w:val="left"/>
      <w:pPr>
        <w:ind w:left="5285" w:hanging="360"/>
      </w:pPr>
    </w:lvl>
    <w:lvl w:ilvl="7" w:tplc="04050019" w:tentative="1">
      <w:start w:val="1"/>
      <w:numFmt w:val="lowerLetter"/>
      <w:lvlText w:val="%8."/>
      <w:lvlJc w:val="left"/>
      <w:pPr>
        <w:ind w:left="6005" w:hanging="360"/>
      </w:pPr>
    </w:lvl>
    <w:lvl w:ilvl="8" w:tplc="0405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6" w15:restartNumberingAfterBreak="0">
    <w:nsid w:val="6F583F7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83"/>
    <w:rsid w:val="000B2C11"/>
    <w:rsid w:val="00107687"/>
    <w:rsid w:val="00320B44"/>
    <w:rsid w:val="004308D4"/>
    <w:rsid w:val="00435A49"/>
    <w:rsid w:val="00554DFE"/>
    <w:rsid w:val="00574B10"/>
    <w:rsid w:val="005961D1"/>
    <w:rsid w:val="006322DE"/>
    <w:rsid w:val="00802BE3"/>
    <w:rsid w:val="008A625F"/>
    <w:rsid w:val="00B86397"/>
    <w:rsid w:val="00C362E8"/>
    <w:rsid w:val="00C41F4A"/>
    <w:rsid w:val="00C62B1C"/>
    <w:rsid w:val="00CB1CA4"/>
    <w:rsid w:val="00E5052B"/>
    <w:rsid w:val="00F1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2A76F-E276-4F06-A3F8-451AD831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16B8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F16B83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63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22DE"/>
  </w:style>
  <w:style w:type="paragraph" w:styleId="Zpat">
    <w:name w:val="footer"/>
    <w:basedOn w:val="Normln"/>
    <w:link w:val="ZpatChar"/>
    <w:uiPriority w:val="99"/>
    <w:unhideWhenUsed/>
    <w:rsid w:val="0063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22DE"/>
  </w:style>
  <w:style w:type="table" w:styleId="Mkatabulky">
    <w:name w:val="Table Grid"/>
    <w:basedOn w:val="Normlntabulka"/>
    <w:uiPriority w:val="39"/>
    <w:rsid w:val="0063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96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Vyvadil</dc:creator>
  <cp:keywords/>
  <dc:description/>
  <cp:lastModifiedBy>Ivan Vyvadil</cp:lastModifiedBy>
  <cp:revision>3</cp:revision>
  <dcterms:created xsi:type="dcterms:W3CDTF">2019-04-24T07:16:00Z</dcterms:created>
  <dcterms:modified xsi:type="dcterms:W3CDTF">2019-07-26T08:07:00Z</dcterms:modified>
</cp:coreProperties>
</file>